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FF813B" w14:textId="7FB61700" w:rsidR="00F50DF1" w:rsidRPr="00F50DF1" w:rsidRDefault="00F50DF1" w:rsidP="00F50DF1">
      <w:pPr>
        <w:jc w:val="center"/>
        <w:rPr>
          <w:rFonts w:ascii="Times New Roman" w:hAnsi="Times New Roman" w:cs="Times New Roman"/>
          <w:b/>
          <w:i/>
          <w:sz w:val="24"/>
          <w:szCs w:val="24"/>
        </w:rPr>
      </w:pPr>
      <w:r w:rsidRPr="00F50DF1">
        <w:rPr>
          <w:rFonts w:ascii="Times New Roman" w:hAnsi="Times New Roman" w:cs="Times New Roman"/>
          <w:b/>
          <w:sz w:val="24"/>
          <w:szCs w:val="24"/>
        </w:rPr>
        <w:t xml:space="preserve">PHYTOCHEMICAL ANALYSIS AND ANTIMICROBIAL ACTIVITY OF </w:t>
      </w:r>
      <w:r w:rsidRPr="00F50DF1">
        <w:rPr>
          <w:rFonts w:ascii="Times New Roman" w:hAnsi="Times New Roman" w:cs="Times New Roman"/>
          <w:b/>
          <w:i/>
          <w:sz w:val="24"/>
          <w:szCs w:val="24"/>
        </w:rPr>
        <w:t>CATHARANTHUS ROSEUS</w:t>
      </w:r>
      <w:r w:rsidRPr="00F50DF1">
        <w:rPr>
          <w:rFonts w:ascii="Times New Roman" w:hAnsi="Times New Roman" w:cs="Times New Roman"/>
          <w:sz w:val="24"/>
          <w:szCs w:val="24"/>
        </w:rPr>
        <w:t xml:space="preserve"> </w:t>
      </w:r>
      <w:proofErr w:type="gramStart"/>
      <w:r w:rsidRPr="00F50DF1">
        <w:rPr>
          <w:rFonts w:ascii="Times New Roman" w:hAnsi="Times New Roman" w:cs="Times New Roman"/>
          <w:b/>
          <w:sz w:val="24"/>
          <w:szCs w:val="24"/>
        </w:rPr>
        <w:t>L.(</w:t>
      </w:r>
      <w:proofErr w:type="gramEnd"/>
      <w:r w:rsidRPr="00F50DF1">
        <w:rPr>
          <w:rFonts w:ascii="Times New Roman" w:hAnsi="Times New Roman" w:cs="Times New Roman"/>
          <w:b/>
          <w:sz w:val="24"/>
          <w:szCs w:val="24"/>
        </w:rPr>
        <w:t>G.) DON</w:t>
      </w:r>
    </w:p>
    <w:p w14:paraId="540D934B" w14:textId="77777777" w:rsidR="00F50DF1" w:rsidRPr="00F50DF1" w:rsidRDefault="00F50DF1" w:rsidP="00F50DF1">
      <w:pPr>
        <w:jc w:val="center"/>
        <w:rPr>
          <w:rFonts w:ascii="Times New Roman" w:hAnsi="Times New Roman" w:cs="Times New Roman"/>
          <w:b/>
          <w:sz w:val="24"/>
          <w:szCs w:val="24"/>
          <w:vertAlign w:val="superscript"/>
        </w:rPr>
      </w:pPr>
      <w:r w:rsidRPr="00F50DF1">
        <w:rPr>
          <w:rFonts w:ascii="Times New Roman" w:hAnsi="Times New Roman" w:cs="Times New Roman"/>
          <w:b/>
          <w:sz w:val="24"/>
          <w:szCs w:val="24"/>
        </w:rPr>
        <w:t>K. Rekha</w:t>
      </w:r>
      <w:r w:rsidRPr="00F50DF1">
        <w:rPr>
          <w:rFonts w:ascii="Times New Roman" w:hAnsi="Times New Roman" w:cs="Times New Roman"/>
          <w:b/>
          <w:sz w:val="24"/>
          <w:szCs w:val="24"/>
          <w:vertAlign w:val="superscript"/>
        </w:rPr>
        <w:t>1</w:t>
      </w:r>
      <w:r w:rsidRPr="00F50DF1">
        <w:rPr>
          <w:rFonts w:ascii="Times New Roman" w:hAnsi="Times New Roman" w:cs="Times New Roman"/>
          <w:b/>
          <w:sz w:val="24"/>
          <w:szCs w:val="24"/>
        </w:rPr>
        <w:t>, Prof. M. Mamatha</w:t>
      </w:r>
      <w:r w:rsidRPr="00F50DF1">
        <w:rPr>
          <w:rFonts w:ascii="Times New Roman" w:hAnsi="Times New Roman" w:cs="Times New Roman"/>
          <w:b/>
          <w:sz w:val="24"/>
          <w:szCs w:val="24"/>
          <w:vertAlign w:val="superscript"/>
        </w:rPr>
        <w:t>2</w:t>
      </w:r>
    </w:p>
    <w:p w14:paraId="27D87C70" w14:textId="77777777" w:rsidR="00F50DF1" w:rsidRPr="00F50DF1" w:rsidRDefault="00F50DF1" w:rsidP="00F50DF1">
      <w:pPr>
        <w:jc w:val="center"/>
        <w:rPr>
          <w:rFonts w:ascii="Times New Roman" w:hAnsi="Times New Roman" w:cs="Times New Roman"/>
          <w:bCs/>
          <w:sz w:val="24"/>
          <w:szCs w:val="24"/>
        </w:rPr>
      </w:pPr>
      <w:r w:rsidRPr="00F50DF1">
        <w:rPr>
          <w:rFonts w:ascii="Times New Roman" w:hAnsi="Times New Roman" w:cs="Times New Roman"/>
          <w:bCs/>
          <w:sz w:val="24"/>
          <w:szCs w:val="24"/>
        </w:rPr>
        <w:t xml:space="preserve">1. Department of Botany, Telangana University, </w:t>
      </w:r>
      <w:proofErr w:type="spellStart"/>
      <w:r w:rsidRPr="00F50DF1">
        <w:rPr>
          <w:rFonts w:ascii="Times New Roman" w:hAnsi="Times New Roman" w:cs="Times New Roman"/>
          <w:bCs/>
          <w:sz w:val="24"/>
          <w:szCs w:val="24"/>
        </w:rPr>
        <w:t>Dichpally</w:t>
      </w:r>
      <w:proofErr w:type="spellEnd"/>
      <w:r w:rsidRPr="00F50DF1">
        <w:rPr>
          <w:rFonts w:ascii="Times New Roman" w:hAnsi="Times New Roman" w:cs="Times New Roman"/>
          <w:bCs/>
          <w:sz w:val="24"/>
          <w:szCs w:val="24"/>
        </w:rPr>
        <w:t>, Nizamabad, Telangana, India.</w:t>
      </w:r>
    </w:p>
    <w:p w14:paraId="372AA683" w14:textId="77777777" w:rsidR="00F50DF1" w:rsidRPr="00F50DF1" w:rsidRDefault="00F50DF1" w:rsidP="00F50DF1">
      <w:pPr>
        <w:jc w:val="center"/>
        <w:rPr>
          <w:rFonts w:ascii="Times New Roman" w:hAnsi="Times New Roman" w:cs="Times New Roman"/>
          <w:bCs/>
          <w:sz w:val="24"/>
          <w:szCs w:val="24"/>
        </w:rPr>
      </w:pPr>
      <w:r w:rsidRPr="00F50DF1">
        <w:rPr>
          <w:rFonts w:ascii="Times New Roman" w:hAnsi="Times New Roman" w:cs="Times New Roman"/>
          <w:bCs/>
          <w:sz w:val="24"/>
          <w:szCs w:val="24"/>
        </w:rPr>
        <w:t xml:space="preserve">2. Department of Basics and Social Sciences, FCRI, </w:t>
      </w:r>
      <w:proofErr w:type="spellStart"/>
      <w:r w:rsidRPr="00F50DF1">
        <w:rPr>
          <w:rFonts w:ascii="Times New Roman" w:hAnsi="Times New Roman" w:cs="Times New Roman"/>
          <w:bCs/>
          <w:sz w:val="24"/>
          <w:szCs w:val="24"/>
        </w:rPr>
        <w:t>Mulugu</w:t>
      </w:r>
      <w:proofErr w:type="spellEnd"/>
      <w:r w:rsidRPr="00F50DF1">
        <w:rPr>
          <w:rFonts w:ascii="Times New Roman" w:hAnsi="Times New Roman" w:cs="Times New Roman"/>
          <w:bCs/>
          <w:sz w:val="24"/>
          <w:szCs w:val="24"/>
        </w:rPr>
        <w:t>, Hyderabad, Telangana, India.</w:t>
      </w:r>
    </w:p>
    <w:p w14:paraId="7A42B08D" w14:textId="77777777" w:rsidR="00F50DF1" w:rsidRPr="00F50DF1" w:rsidRDefault="00F50DF1" w:rsidP="00F50DF1">
      <w:pPr>
        <w:rPr>
          <w:rFonts w:ascii="Times New Roman" w:hAnsi="Times New Roman" w:cs="Times New Roman"/>
          <w:b/>
          <w:sz w:val="24"/>
          <w:szCs w:val="24"/>
        </w:rPr>
      </w:pPr>
      <w:r w:rsidRPr="00F50DF1">
        <w:rPr>
          <w:rFonts w:ascii="Times New Roman" w:hAnsi="Times New Roman" w:cs="Times New Roman"/>
          <w:b/>
          <w:sz w:val="24"/>
          <w:szCs w:val="24"/>
        </w:rPr>
        <w:t>Abstract:</w:t>
      </w:r>
    </w:p>
    <w:p w14:paraId="6B7BFD91" w14:textId="77777777" w:rsidR="00F50DF1" w:rsidRPr="00F50DF1" w:rsidRDefault="00F50DF1" w:rsidP="00F50DF1">
      <w:pPr>
        <w:jc w:val="both"/>
        <w:rPr>
          <w:rFonts w:ascii="Times New Roman" w:hAnsi="Times New Roman" w:cs="Times New Roman"/>
          <w:sz w:val="24"/>
          <w:szCs w:val="24"/>
        </w:rPr>
      </w:pPr>
      <w:r w:rsidRPr="00F50DF1">
        <w:rPr>
          <w:rFonts w:ascii="Times New Roman" w:hAnsi="Times New Roman" w:cs="Times New Roman"/>
          <w:sz w:val="24"/>
          <w:szCs w:val="24"/>
        </w:rPr>
        <w:t xml:space="preserve">Plants serve as crucial reservoirs of pharmaceutical drugs, as well as being utilized in traditional medicine for therapeutic intentions. While it is possible to create these substances in a laboratory setting, the process of synthesizing them is challenging, leading to limited production and impractical economic feasibility. </w:t>
      </w:r>
      <w:r w:rsidRPr="00F50DF1">
        <w:rPr>
          <w:rFonts w:ascii="Times New Roman" w:hAnsi="Times New Roman" w:cs="Times New Roman"/>
          <w:i/>
          <w:sz w:val="24"/>
          <w:szCs w:val="24"/>
        </w:rPr>
        <w:t>Catharanthus roseus</w:t>
      </w:r>
      <w:r w:rsidRPr="00F50DF1">
        <w:rPr>
          <w:rFonts w:ascii="Times New Roman" w:hAnsi="Times New Roman" w:cs="Times New Roman"/>
          <w:sz w:val="24"/>
          <w:szCs w:val="24"/>
        </w:rPr>
        <w:t xml:space="preserve"> </w:t>
      </w:r>
      <w:proofErr w:type="gramStart"/>
      <w:r w:rsidRPr="00F50DF1">
        <w:rPr>
          <w:rFonts w:ascii="Times New Roman" w:hAnsi="Times New Roman" w:cs="Times New Roman"/>
          <w:sz w:val="24"/>
          <w:szCs w:val="24"/>
        </w:rPr>
        <w:t>L.(</w:t>
      </w:r>
      <w:proofErr w:type="gramEnd"/>
      <w:r w:rsidRPr="00F50DF1">
        <w:rPr>
          <w:rFonts w:ascii="Times New Roman" w:hAnsi="Times New Roman" w:cs="Times New Roman"/>
          <w:sz w:val="24"/>
          <w:szCs w:val="24"/>
        </w:rPr>
        <w:t xml:space="preserve">G.) Don. is a deciduous perennial plant with dark green and lustrous foliage that belongs to the </w:t>
      </w:r>
      <w:proofErr w:type="spellStart"/>
      <w:r w:rsidRPr="00F50DF1">
        <w:rPr>
          <w:rFonts w:ascii="Times New Roman" w:hAnsi="Times New Roman" w:cs="Times New Roman"/>
          <w:sz w:val="24"/>
          <w:szCs w:val="24"/>
        </w:rPr>
        <w:t>Apocyanaceae</w:t>
      </w:r>
      <w:proofErr w:type="spellEnd"/>
      <w:r w:rsidRPr="00F50DF1">
        <w:rPr>
          <w:rFonts w:ascii="Times New Roman" w:hAnsi="Times New Roman" w:cs="Times New Roman"/>
          <w:sz w:val="24"/>
          <w:szCs w:val="24"/>
        </w:rPr>
        <w:t xml:space="preserve"> family which is rich in alkaloids and medicinal properties. The phytochemical screening of </w:t>
      </w:r>
      <w:r w:rsidRPr="00F50DF1">
        <w:rPr>
          <w:rFonts w:ascii="Times New Roman" w:hAnsi="Times New Roman" w:cs="Times New Roman"/>
          <w:i/>
          <w:iCs/>
          <w:sz w:val="24"/>
          <w:szCs w:val="24"/>
        </w:rPr>
        <w:t>Catharanthus roseus</w:t>
      </w:r>
      <w:r w:rsidRPr="00F50DF1">
        <w:rPr>
          <w:rFonts w:ascii="Times New Roman" w:hAnsi="Times New Roman" w:cs="Times New Roman"/>
          <w:sz w:val="24"/>
          <w:szCs w:val="24"/>
        </w:rPr>
        <w:t xml:space="preserve"> leaves showed that the presence of Saponins, Tannins, Triterpenes, Alkaloids, Flavonoids and starch. </w:t>
      </w:r>
      <w:r w:rsidRPr="00F50DF1">
        <w:rPr>
          <w:rFonts w:ascii="Times New Roman" w:hAnsi="Times New Roman" w:cs="Times New Roman"/>
          <w:sz w:val="24"/>
          <w:szCs w:val="24"/>
          <w:lang w:val="en-IN"/>
        </w:rPr>
        <w:t xml:space="preserve">In antibacterial activity, leaf extract showed high activity against </w:t>
      </w:r>
      <w:r w:rsidRPr="00F50DF1">
        <w:rPr>
          <w:rFonts w:ascii="Times New Roman" w:hAnsi="Times New Roman" w:cs="Times New Roman"/>
          <w:i/>
          <w:iCs/>
          <w:sz w:val="24"/>
          <w:szCs w:val="24"/>
          <w:lang w:val="en-IN"/>
        </w:rPr>
        <w:t>Bacillus subtilis</w:t>
      </w:r>
      <w:r w:rsidRPr="00F50DF1">
        <w:rPr>
          <w:rFonts w:ascii="Times New Roman" w:hAnsi="Times New Roman" w:cs="Times New Roman"/>
          <w:sz w:val="24"/>
          <w:szCs w:val="24"/>
          <w:lang w:val="en-IN"/>
        </w:rPr>
        <w:t xml:space="preserve"> and </w:t>
      </w:r>
      <w:r w:rsidRPr="00F50DF1">
        <w:rPr>
          <w:rFonts w:ascii="Times New Roman" w:hAnsi="Times New Roman" w:cs="Times New Roman"/>
          <w:i/>
          <w:iCs/>
          <w:sz w:val="24"/>
          <w:szCs w:val="24"/>
          <w:lang w:val="en-IN"/>
        </w:rPr>
        <w:t>Streptococcus pneumoniae</w:t>
      </w:r>
      <w:r w:rsidRPr="00F50DF1">
        <w:rPr>
          <w:rFonts w:ascii="Times New Roman" w:hAnsi="Times New Roman" w:cs="Times New Roman"/>
          <w:sz w:val="24"/>
          <w:szCs w:val="24"/>
          <w:lang w:val="en-IN"/>
        </w:rPr>
        <w:t xml:space="preserve"> at low concentration (25%) compared with </w:t>
      </w:r>
      <w:r w:rsidRPr="00F50DF1">
        <w:rPr>
          <w:rFonts w:ascii="Times New Roman" w:hAnsi="Times New Roman" w:cs="Times New Roman"/>
          <w:i/>
          <w:iCs/>
          <w:sz w:val="24"/>
          <w:szCs w:val="24"/>
        </w:rPr>
        <w:t xml:space="preserve">Pseudomonas aeruginosa </w:t>
      </w:r>
      <w:r w:rsidRPr="00F50DF1">
        <w:rPr>
          <w:rFonts w:ascii="Times New Roman" w:hAnsi="Times New Roman" w:cs="Times New Roman"/>
          <w:sz w:val="24"/>
          <w:szCs w:val="24"/>
        </w:rPr>
        <w:t>and</w:t>
      </w:r>
      <w:r w:rsidRPr="00F50DF1">
        <w:rPr>
          <w:rFonts w:ascii="Times New Roman" w:hAnsi="Times New Roman" w:cs="Times New Roman"/>
          <w:i/>
          <w:iCs/>
          <w:sz w:val="24"/>
          <w:szCs w:val="24"/>
        </w:rPr>
        <w:t xml:space="preserve"> Proteus vulgaris</w:t>
      </w:r>
      <w:r w:rsidRPr="00F50DF1">
        <w:rPr>
          <w:rFonts w:ascii="Times New Roman" w:hAnsi="Times New Roman" w:cs="Times New Roman"/>
          <w:sz w:val="24"/>
          <w:szCs w:val="24"/>
          <w:lang w:val="en-IN"/>
        </w:rPr>
        <w:t xml:space="preserve">. In antifungal activity, leaf extract showed high activity against </w:t>
      </w:r>
      <w:r w:rsidRPr="00F50DF1">
        <w:rPr>
          <w:rFonts w:ascii="Times New Roman" w:hAnsi="Times New Roman" w:cs="Times New Roman"/>
          <w:i/>
          <w:iCs/>
          <w:sz w:val="24"/>
          <w:szCs w:val="24"/>
          <w:lang w:val="en-IN"/>
        </w:rPr>
        <w:t>Aspergillus flavus</w:t>
      </w:r>
      <w:r w:rsidRPr="00F50DF1">
        <w:rPr>
          <w:rFonts w:ascii="Times New Roman" w:hAnsi="Times New Roman" w:cs="Times New Roman"/>
          <w:sz w:val="24"/>
          <w:szCs w:val="24"/>
          <w:lang w:val="en-IN"/>
        </w:rPr>
        <w:t xml:space="preserve"> at low concentration (25%) compared with </w:t>
      </w:r>
      <w:r w:rsidRPr="00F50DF1">
        <w:rPr>
          <w:rFonts w:ascii="Times New Roman" w:hAnsi="Times New Roman" w:cs="Times New Roman"/>
          <w:i/>
          <w:iCs/>
          <w:sz w:val="24"/>
          <w:szCs w:val="24"/>
        </w:rPr>
        <w:t xml:space="preserve">Aspergillus </w:t>
      </w:r>
      <w:proofErr w:type="spellStart"/>
      <w:r w:rsidRPr="00F50DF1">
        <w:rPr>
          <w:rFonts w:ascii="Times New Roman" w:hAnsi="Times New Roman" w:cs="Times New Roman"/>
          <w:i/>
          <w:iCs/>
          <w:sz w:val="24"/>
          <w:szCs w:val="24"/>
        </w:rPr>
        <w:t>niger</w:t>
      </w:r>
      <w:proofErr w:type="spellEnd"/>
      <w:r w:rsidRPr="00F50DF1">
        <w:rPr>
          <w:rFonts w:ascii="Times New Roman" w:hAnsi="Times New Roman" w:cs="Times New Roman"/>
          <w:i/>
          <w:iCs/>
          <w:sz w:val="24"/>
          <w:szCs w:val="24"/>
        </w:rPr>
        <w:t xml:space="preserve">, </w:t>
      </w:r>
      <w:r w:rsidRPr="00F50DF1">
        <w:rPr>
          <w:rFonts w:ascii="Times New Roman" w:hAnsi="Times New Roman" w:cs="Times New Roman"/>
          <w:i/>
          <w:iCs/>
          <w:sz w:val="24"/>
          <w:szCs w:val="24"/>
          <w:lang w:val="en-IN"/>
        </w:rPr>
        <w:t xml:space="preserve">Rhizoctonia </w:t>
      </w:r>
      <w:proofErr w:type="spellStart"/>
      <w:r w:rsidRPr="00F50DF1">
        <w:rPr>
          <w:rFonts w:ascii="Times New Roman" w:hAnsi="Times New Roman" w:cs="Times New Roman"/>
          <w:i/>
          <w:iCs/>
          <w:sz w:val="24"/>
          <w:szCs w:val="24"/>
          <w:lang w:val="en-IN"/>
        </w:rPr>
        <w:t>solani</w:t>
      </w:r>
      <w:proofErr w:type="spellEnd"/>
      <w:r w:rsidRPr="00F50DF1">
        <w:rPr>
          <w:rFonts w:ascii="Times New Roman" w:hAnsi="Times New Roman" w:cs="Times New Roman"/>
          <w:i/>
          <w:iCs/>
          <w:sz w:val="24"/>
          <w:szCs w:val="24"/>
          <w:lang w:val="en-IN"/>
        </w:rPr>
        <w:t xml:space="preserve">, Fusarium </w:t>
      </w:r>
      <w:proofErr w:type="spellStart"/>
      <w:r w:rsidRPr="00F50DF1">
        <w:rPr>
          <w:rFonts w:ascii="Times New Roman" w:hAnsi="Times New Roman" w:cs="Times New Roman"/>
          <w:i/>
          <w:iCs/>
          <w:sz w:val="24"/>
          <w:szCs w:val="24"/>
          <w:lang w:val="en-IN"/>
        </w:rPr>
        <w:t>oxysporum</w:t>
      </w:r>
      <w:proofErr w:type="spellEnd"/>
      <w:r w:rsidRPr="00F50DF1">
        <w:rPr>
          <w:rFonts w:ascii="Times New Roman" w:hAnsi="Times New Roman" w:cs="Times New Roman"/>
          <w:sz w:val="24"/>
          <w:szCs w:val="24"/>
          <w:lang w:val="en-IN"/>
        </w:rPr>
        <w:t xml:space="preserve">. </w:t>
      </w:r>
      <w:r w:rsidRPr="00F50DF1">
        <w:rPr>
          <w:rFonts w:ascii="Times New Roman" w:hAnsi="Times New Roman" w:cs="Times New Roman"/>
          <w:sz w:val="24"/>
          <w:szCs w:val="24"/>
        </w:rPr>
        <w:t xml:space="preserve">The current study generally found that </w:t>
      </w:r>
      <w:r w:rsidRPr="00F50DF1">
        <w:rPr>
          <w:rFonts w:ascii="Times New Roman" w:hAnsi="Times New Roman" w:cs="Times New Roman"/>
          <w:i/>
          <w:sz w:val="24"/>
          <w:szCs w:val="24"/>
        </w:rPr>
        <w:t>Catharanthus roseus</w:t>
      </w:r>
      <w:r w:rsidRPr="00F50DF1">
        <w:rPr>
          <w:rFonts w:ascii="Times New Roman" w:hAnsi="Times New Roman" w:cs="Times New Roman"/>
          <w:sz w:val="24"/>
          <w:szCs w:val="24"/>
        </w:rPr>
        <w:t xml:space="preserve"> has the potential to be used for extracting plant compounds. These compounds could be used to develop scientific evidence-based antibacterial and antifungal products for treating bacterial and fungal infections in the future.</w:t>
      </w:r>
    </w:p>
    <w:p w14:paraId="0EBB96B2" w14:textId="77777777" w:rsidR="00F50DF1" w:rsidRPr="00F50DF1" w:rsidRDefault="00F50DF1" w:rsidP="00F50DF1">
      <w:pPr>
        <w:jc w:val="both"/>
        <w:rPr>
          <w:rFonts w:ascii="Times New Roman" w:hAnsi="Times New Roman" w:cs="Times New Roman"/>
          <w:sz w:val="24"/>
          <w:szCs w:val="24"/>
        </w:rPr>
      </w:pPr>
      <w:r w:rsidRPr="00F50DF1">
        <w:rPr>
          <w:rFonts w:ascii="Times New Roman" w:hAnsi="Times New Roman" w:cs="Times New Roman"/>
          <w:b/>
          <w:sz w:val="24"/>
          <w:szCs w:val="24"/>
        </w:rPr>
        <w:t>Keywords:</w:t>
      </w:r>
      <w:r w:rsidRPr="00F50DF1">
        <w:rPr>
          <w:rFonts w:ascii="Times New Roman" w:hAnsi="Times New Roman" w:cs="Times New Roman"/>
          <w:sz w:val="24"/>
          <w:szCs w:val="24"/>
        </w:rPr>
        <w:t xml:space="preserve"> </w:t>
      </w:r>
      <w:r w:rsidRPr="00F50DF1">
        <w:rPr>
          <w:rFonts w:ascii="Times New Roman" w:hAnsi="Times New Roman" w:cs="Times New Roman"/>
          <w:i/>
          <w:sz w:val="24"/>
          <w:szCs w:val="24"/>
        </w:rPr>
        <w:t>Catharanthus roseus,</w:t>
      </w:r>
      <w:r w:rsidRPr="00F50DF1">
        <w:rPr>
          <w:rFonts w:ascii="Times New Roman" w:hAnsi="Times New Roman" w:cs="Times New Roman"/>
          <w:sz w:val="24"/>
          <w:szCs w:val="24"/>
        </w:rPr>
        <w:t xml:space="preserve"> Phyto-chemical analysis, Antibacterial activity, Antifungal activity</w:t>
      </w:r>
    </w:p>
    <w:p w14:paraId="4D90D73F" w14:textId="77777777" w:rsidR="00F50DF1" w:rsidRPr="00F50DF1" w:rsidRDefault="00F50DF1" w:rsidP="00F50DF1">
      <w:pPr>
        <w:rPr>
          <w:rFonts w:ascii="Times New Roman" w:hAnsi="Times New Roman" w:cs="Times New Roman"/>
          <w:b/>
          <w:sz w:val="24"/>
          <w:szCs w:val="24"/>
        </w:rPr>
      </w:pPr>
      <w:r w:rsidRPr="00F50DF1">
        <w:rPr>
          <w:rFonts w:ascii="Times New Roman" w:hAnsi="Times New Roman" w:cs="Times New Roman"/>
          <w:b/>
          <w:sz w:val="24"/>
          <w:szCs w:val="24"/>
        </w:rPr>
        <w:t>Introduction:</w:t>
      </w:r>
    </w:p>
    <w:p w14:paraId="489E68A6" w14:textId="77777777" w:rsidR="00F50DF1" w:rsidRPr="00F50DF1" w:rsidRDefault="00F50DF1" w:rsidP="00F50DF1">
      <w:pPr>
        <w:jc w:val="both"/>
        <w:rPr>
          <w:rFonts w:ascii="Times New Roman" w:hAnsi="Times New Roman" w:cs="Times New Roman"/>
          <w:sz w:val="24"/>
          <w:szCs w:val="24"/>
        </w:rPr>
      </w:pPr>
      <w:r w:rsidRPr="00F50DF1">
        <w:rPr>
          <w:rFonts w:ascii="Times New Roman" w:hAnsi="Times New Roman" w:cs="Times New Roman"/>
          <w:sz w:val="24"/>
          <w:szCs w:val="24"/>
        </w:rPr>
        <w:t xml:space="preserve">Medicinal plant products possess the capacity to mitigate the adverse effects of specific chemotherapeutic medications and enhance longevity and general state of health. Hence, it is evident that there has been a surge in worldwide fascination with the medicinal capabilities of plants in the past few decades (Kaushik et al., 2002). </w:t>
      </w:r>
      <w:r w:rsidRPr="00F50DF1">
        <w:rPr>
          <w:rFonts w:ascii="Times New Roman" w:hAnsi="Times New Roman" w:cs="Times New Roman"/>
          <w:i/>
          <w:sz w:val="24"/>
          <w:szCs w:val="24"/>
        </w:rPr>
        <w:t>Catharanthus roseus</w:t>
      </w:r>
      <w:r w:rsidRPr="00F50DF1">
        <w:rPr>
          <w:rFonts w:ascii="Times New Roman" w:hAnsi="Times New Roman" w:cs="Times New Roman"/>
          <w:sz w:val="24"/>
          <w:szCs w:val="24"/>
        </w:rPr>
        <w:t xml:space="preserve"> </w:t>
      </w:r>
      <w:proofErr w:type="gramStart"/>
      <w:r w:rsidRPr="00F50DF1">
        <w:rPr>
          <w:rFonts w:ascii="Times New Roman" w:hAnsi="Times New Roman" w:cs="Times New Roman"/>
          <w:sz w:val="24"/>
          <w:szCs w:val="24"/>
        </w:rPr>
        <w:t>L.(</w:t>
      </w:r>
      <w:proofErr w:type="gramEnd"/>
      <w:r w:rsidRPr="00F50DF1">
        <w:rPr>
          <w:rFonts w:ascii="Times New Roman" w:hAnsi="Times New Roman" w:cs="Times New Roman"/>
          <w:sz w:val="24"/>
          <w:szCs w:val="24"/>
        </w:rPr>
        <w:t xml:space="preserve">G.) Don. is a perennial plant that sheds its leaves and belongs to the </w:t>
      </w:r>
      <w:proofErr w:type="spellStart"/>
      <w:r w:rsidRPr="00F50DF1">
        <w:rPr>
          <w:rFonts w:ascii="Times New Roman" w:hAnsi="Times New Roman" w:cs="Times New Roman"/>
          <w:sz w:val="24"/>
          <w:szCs w:val="24"/>
        </w:rPr>
        <w:t>Apocyanaceae</w:t>
      </w:r>
      <w:proofErr w:type="spellEnd"/>
      <w:r w:rsidRPr="00F50DF1">
        <w:rPr>
          <w:rFonts w:ascii="Times New Roman" w:hAnsi="Times New Roman" w:cs="Times New Roman"/>
          <w:sz w:val="24"/>
          <w:szCs w:val="24"/>
        </w:rPr>
        <w:t xml:space="preserve"> </w:t>
      </w:r>
      <w:proofErr w:type="gramStart"/>
      <w:r w:rsidRPr="00F50DF1">
        <w:rPr>
          <w:rFonts w:ascii="Times New Roman" w:hAnsi="Times New Roman" w:cs="Times New Roman"/>
          <w:sz w:val="24"/>
          <w:szCs w:val="24"/>
        </w:rPr>
        <w:t>family.</w:t>
      </w:r>
      <w:proofErr w:type="gramEnd"/>
      <w:r w:rsidRPr="00F50DF1">
        <w:rPr>
          <w:rFonts w:ascii="Times New Roman" w:hAnsi="Times New Roman" w:cs="Times New Roman"/>
          <w:sz w:val="24"/>
          <w:szCs w:val="24"/>
        </w:rPr>
        <w:t xml:space="preserve"> It has dark green and </w:t>
      </w:r>
      <w:r w:rsidRPr="00F50DF1">
        <w:rPr>
          <w:rFonts w:ascii="Times New Roman" w:hAnsi="Times New Roman" w:cs="Times New Roman"/>
          <w:sz w:val="24"/>
          <w:szCs w:val="24"/>
        </w:rPr>
        <w:lastRenderedPageBreak/>
        <w:t xml:space="preserve">shiny foliage. </w:t>
      </w:r>
      <w:r w:rsidRPr="00F50DF1">
        <w:rPr>
          <w:rFonts w:ascii="Times New Roman" w:hAnsi="Times New Roman" w:cs="Times New Roman"/>
          <w:i/>
          <w:sz w:val="24"/>
          <w:szCs w:val="24"/>
        </w:rPr>
        <w:t>C. roseus</w:t>
      </w:r>
      <w:r w:rsidRPr="00F50DF1">
        <w:rPr>
          <w:rFonts w:ascii="Times New Roman" w:hAnsi="Times New Roman" w:cs="Times New Roman"/>
          <w:sz w:val="24"/>
          <w:szCs w:val="24"/>
        </w:rPr>
        <w:t xml:space="preserve"> has been found to contain approximately 70 different types of alkaloids, specifically indole alkaloids, and chemotherapeutic compounds. These substances have been proven to be effective in treating various types of cancer, such as breast cancer, lung cancer, uterine cancer, melanomas, Hodgkin's lymphoma, and non-Hodgkin's lymphoma. </w:t>
      </w:r>
      <w:r w:rsidRPr="00F50DF1">
        <w:rPr>
          <w:rFonts w:ascii="Times New Roman" w:hAnsi="Times New Roman" w:cs="Times New Roman"/>
          <w:i/>
          <w:sz w:val="24"/>
          <w:szCs w:val="24"/>
        </w:rPr>
        <w:t>Catharanthus roseus</w:t>
      </w:r>
      <w:r w:rsidRPr="00F50DF1">
        <w:rPr>
          <w:rFonts w:ascii="Times New Roman" w:hAnsi="Times New Roman" w:cs="Times New Roman"/>
          <w:sz w:val="24"/>
          <w:szCs w:val="24"/>
        </w:rPr>
        <w:t xml:space="preserve"> L. (G.) Don. has traditionally been used in folk medicine to treat diabetes and hypertension. It was believed to augment the production of insulin as a therapeutic approach for diabetes. However, modern science acknowledges the anticancer and pain-relieving properties of alkaloids and chemotherapeutic medicines that are produced from </w:t>
      </w:r>
      <w:r w:rsidRPr="00F50DF1">
        <w:rPr>
          <w:rFonts w:ascii="Times New Roman" w:hAnsi="Times New Roman" w:cs="Times New Roman"/>
          <w:i/>
          <w:sz w:val="24"/>
          <w:szCs w:val="24"/>
        </w:rPr>
        <w:t>C. roseus</w:t>
      </w:r>
      <w:r w:rsidRPr="00F50DF1">
        <w:rPr>
          <w:rFonts w:ascii="Times New Roman" w:hAnsi="Times New Roman" w:cs="Times New Roman"/>
          <w:sz w:val="24"/>
          <w:szCs w:val="24"/>
        </w:rPr>
        <w:t xml:space="preserve"> (</w:t>
      </w:r>
      <w:proofErr w:type="spellStart"/>
      <w:r w:rsidRPr="00F50DF1">
        <w:rPr>
          <w:rFonts w:ascii="Times New Roman" w:hAnsi="Times New Roman" w:cs="Times New Roman"/>
          <w:sz w:val="24"/>
          <w:szCs w:val="24"/>
        </w:rPr>
        <w:t>Verpoorte</w:t>
      </w:r>
      <w:proofErr w:type="spellEnd"/>
      <w:r w:rsidRPr="00F50DF1">
        <w:rPr>
          <w:rFonts w:ascii="Times New Roman" w:hAnsi="Times New Roman" w:cs="Times New Roman"/>
          <w:sz w:val="24"/>
          <w:szCs w:val="24"/>
        </w:rPr>
        <w:t xml:space="preserve"> 1998). The primary purpose of cultivating the plant is to harness its alkaloids, which exhibit anticancer effects (Jaleel et al., 2009). Recent study has discovered supplementary chemical components in this plant that demonstrate strong antiradical activity. The newly identified phenolic compounds have been detected in several parts of the plant, such as the seed, stem, leaf, and petal. Additionally, the root contains organic acids (Pereira et al., 2010). The different components of this plant also exhibit antibacterial characteristics (Patil and Ghosh 2010).</w:t>
      </w:r>
    </w:p>
    <w:p w14:paraId="1FCCDFA7" w14:textId="77777777" w:rsidR="00F50DF1" w:rsidRPr="00F50DF1" w:rsidRDefault="00F50DF1" w:rsidP="00F50DF1">
      <w:pPr>
        <w:jc w:val="both"/>
        <w:rPr>
          <w:rFonts w:ascii="Times New Roman" w:hAnsi="Times New Roman" w:cs="Times New Roman"/>
          <w:sz w:val="24"/>
          <w:szCs w:val="24"/>
        </w:rPr>
      </w:pPr>
      <w:r w:rsidRPr="00F50DF1">
        <w:rPr>
          <w:rFonts w:ascii="Times New Roman" w:hAnsi="Times New Roman" w:cs="Times New Roman"/>
          <w:sz w:val="24"/>
          <w:szCs w:val="24"/>
        </w:rPr>
        <w:t xml:space="preserve">The antimicrobial efficacy of methanolic extracts from different parts of </w:t>
      </w:r>
      <w:r w:rsidRPr="00F50DF1">
        <w:rPr>
          <w:rFonts w:ascii="Times New Roman" w:hAnsi="Times New Roman" w:cs="Times New Roman"/>
          <w:i/>
          <w:sz w:val="24"/>
          <w:szCs w:val="24"/>
        </w:rPr>
        <w:t>C. roseus</w:t>
      </w:r>
      <w:r w:rsidRPr="00F50DF1">
        <w:rPr>
          <w:rFonts w:ascii="Times New Roman" w:hAnsi="Times New Roman" w:cs="Times New Roman"/>
          <w:sz w:val="24"/>
          <w:szCs w:val="24"/>
        </w:rPr>
        <w:t xml:space="preserve"> has been evaluated. The leaf extracts demonstrated a significantly higher level of activity, suggesting that the bioactive compounds present in </w:t>
      </w:r>
      <w:r w:rsidRPr="00F50DF1">
        <w:rPr>
          <w:rFonts w:ascii="Times New Roman" w:hAnsi="Times New Roman" w:cs="Times New Roman"/>
          <w:i/>
          <w:sz w:val="24"/>
          <w:szCs w:val="24"/>
        </w:rPr>
        <w:t>C. roseus</w:t>
      </w:r>
      <w:r w:rsidRPr="00F50DF1">
        <w:rPr>
          <w:rFonts w:ascii="Times New Roman" w:hAnsi="Times New Roman" w:cs="Times New Roman"/>
          <w:sz w:val="24"/>
          <w:szCs w:val="24"/>
        </w:rPr>
        <w:t xml:space="preserve"> can be employed as an antibacterial agent (Nayak and Pereira 2006). Various investigations have demonstrated the antiviral and antibacterial characteristics of the alkaloids derived from </w:t>
      </w:r>
      <w:r w:rsidRPr="00F50DF1">
        <w:rPr>
          <w:rFonts w:ascii="Times New Roman" w:hAnsi="Times New Roman" w:cs="Times New Roman"/>
          <w:i/>
          <w:sz w:val="24"/>
          <w:szCs w:val="24"/>
        </w:rPr>
        <w:t>C. roseus</w:t>
      </w:r>
      <w:r w:rsidRPr="00F50DF1">
        <w:rPr>
          <w:rFonts w:ascii="Times New Roman" w:hAnsi="Times New Roman" w:cs="Times New Roman"/>
          <w:sz w:val="24"/>
          <w:szCs w:val="24"/>
        </w:rPr>
        <w:t xml:space="preserve"> as a result of their notable secondary metabolites (</w:t>
      </w:r>
      <w:proofErr w:type="spellStart"/>
      <w:r w:rsidRPr="00F50DF1">
        <w:rPr>
          <w:rFonts w:ascii="Times New Roman" w:hAnsi="Times New Roman" w:cs="Times New Roman"/>
          <w:sz w:val="24"/>
          <w:szCs w:val="24"/>
        </w:rPr>
        <w:t>Koul</w:t>
      </w:r>
      <w:proofErr w:type="spellEnd"/>
      <w:r w:rsidRPr="00F50DF1">
        <w:rPr>
          <w:rFonts w:ascii="Times New Roman" w:hAnsi="Times New Roman" w:cs="Times New Roman"/>
          <w:sz w:val="24"/>
          <w:szCs w:val="24"/>
        </w:rPr>
        <w:t xml:space="preserve"> et al., 2013). Zoonotic bacteria encompass pathogenic gram-negative bacteria, such as </w:t>
      </w:r>
      <w:r w:rsidRPr="00F50DF1">
        <w:rPr>
          <w:rFonts w:ascii="Times New Roman" w:hAnsi="Times New Roman" w:cs="Times New Roman"/>
          <w:i/>
          <w:sz w:val="24"/>
          <w:szCs w:val="24"/>
        </w:rPr>
        <w:t>E. coli</w:t>
      </w:r>
      <w:r w:rsidRPr="00F50DF1">
        <w:rPr>
          <w:rFonts w:ascii="Times New Roman" w:hAnsi="Times New Roman" w:cs="Times New Roman"/>
          <w:sz w:val="24"/>
          <w:szCs w:val="24"/>
        </w:rPr>
        <w:t xml:space="preserve">, as well as gram-positive bacteria, such </w:t>
      </w:r>
      <w:r w:rsidRPr="00F50DF1">
        <w:rPr>
          <w:rFonts w:ascii="Times New Roman" w:hAnsi="Times New Roman" w:cs="Times New Roman"/>
          <w:i/>
          <w:sz w:val="24"/>
          <w:szCs w:val="24"/>
        </w:rPr>
        <w:t>S. aureus</w:t>
      </w:r>
      <w:r w:rsidRPr="00F50DF1">
        <w:rPr>
          <w:rFonts w:ascii="Times New Roman" w:hAnsi="Times New Roman" w:cs="Times New Roman"/>
          <w:sz w:val="24"/>
          <w:szCs w:val="24"/>
        </w:rPr>
        <w:t xml:space="preserve">. The worldwide escalation of antimicrobial-resistant bacteria presents a substantial apprehension for the well-being of both humans and animals. The escalating antibiotic resistance of </w:t>
      </w:r>
      <w:r w:rsidRPr="00F50DF1">
        <w:rPr>
          <w:rFonts w:ascii="Times New Roman" w:hAnsi="Times New Roman" w:cs="Times New Roman"/>
          <w:i/>
          <w:sz w:val="24"/>
          <w:szCs w:val="24"/>
        </w:rPr>
        <w:t>S. aureus</w:t>
      </w:r>
      <w:r w:rsidRPr="00F50DF1">
        <w:rPr>
          <w:rFonts w:ascii="Times New Roman" w:hAnsi="Times New Roman" w:cs="Times New Roman"/>
          <w:sz w:val="24"/>
          <w:szCs w:val="24"/>
        </w:rPr>
        <w:t xml:space="preserve"> is a major concern, exhibiting diverse rates in different geographical areas (</w:t>
      </w:r>
      <w:proofErr w:type="spellStart"/>
      <w:r w:rsidRPr="00F50DF1">
        <w:rPr>
          <w:rFonts w:ascii="Times New Roman" w:hAnsi="Times New Roman" w:cs="Times New Roman"/>
          <w:sz w:val="24"/>
          <w:szCs w:val="24"/>
        </w:rPr>
        <w:t>Mekonnen</w:t>
      </w:r>
      <w:proofErr w:type="spellEnd"/>
      <w:r w:rsidRPr="00F50DF1">
        <w:rPr>
          <w:rFonts w:ascii="Times New Roman" w:hAnsi="Times New Roman" w:cs="Times New Roman"/>
          <w:sz w:val="24"/>
          <w:szCs w:val="24"/>
        </w:rPr>
        <w:t xml:space="preserve"> et al., 2018). As to Atef et al., (2019), </w:t>
      </w:r>
      <w:r w:rsidRPr="00F50DF1">
        <w:rPr>
          <w:rFonts w:ascii="Times New Roman" w:hAnsi="Times New Roman" w:cs="Times New Roman"/>
          <w:i/>
          <w:sz w:val="24"/>
          <w:szCs w:val="24"/>
        </w:rPr>
        <w:t>S. aureus</w:t>
      </w:r>
      <w:r w:rsidRPr="00F50DF1">
        <w:rPr>
          <w:rFonts w:ascii="Times New Roman" w:hAnsi="Times New Roman" w:cs="Times New Roman"/>
          <w:sz w:val="24"/>
          <w:szCs w:val="24"/>
        </w:rPr>
        <w:t xml:space="preserve"> is the primary factor responsible for hospital-acquired wound infections. </w:t>
      </w:r>
      <w:r w:rsidRPr="00F50DF1">
        <w:rPr>
          <w:rFonts w:ascii="Times New Roman" w:hAnsi="Times New Roman" w:cs="Times New Roman"/>
          <w:i/>
          <w:sz w:val="24"/>
          <w:szCs w:val="24"/>
        </w:rPr>
        <w:t>Aspergillus flavus</w:t>
      </w:r>
      <w:r w:rsidRPr="00F50DF1">
        <w:rPr>
          <w:rFonts w:ascii="Times New Roman" w:hAnsi="Times New Roman" w:cs="Times New Roman"/>
          <w:sz w:val="24"/>
          <w:szCs w:val="24"/>
        </w:rPr>
        <w:t xml:space="preserve"> is a common cause of otomycosis, a disorder characterized by fungal infections in the ear. This infection can cause discomfort, temporary hearing loss, and, in severe cases, damage to the ear canal and tympanic membrane. Individuals with a normal immune system can develop long-lasting respiratory infections or allergy disorders as a result of </w:t>
      </w:r>
      <w:r w:rsidRPr="00F50DF1">
        <w:rPr>
          <w:rFonts w:ascii="Times New Roman" w:hAnsi="Times New Roman" w:cs="Times New Roman"/>
          <w:i/>
          <w:sz w:val="24"/>
          <w:szCs w:val="24"/>
        </w:rPr>
        <w:t xml:space="preserve">Aspergillus </w:t>
      </w:r>
      <w:proofErr w:type="spellStart"/>
      <w:r w:rsidRPr="00F50DF1">
        <w:rPr>
          <w:rFonts w:ascii="Times New Roman" w:hAnsi="Times New Roman" w:cs="Times New Roman"/>
          <w:i/>
          <w:sz w:val="24"/>
          <w:szCs w:val="24"/>
        </w:rPr>
        <w:t>niger</w:t>
      </w:r>
      <w:proofErr w:type="spellEnd"/>
      <w:r w:rsidRPr="00F50DF1">
        <w:rPr>
          <w:rFonts w:ascii="Times New Roman" w:hAnsi="Times New Roman" w:cs="Times New Roman"/>
          <w:sz w:val="24"/>
          <w:szCs w:val="24"/>
        </w:rPr>
        <w:t xml:space="preserve"> (Chaman et al., 2013).</w:t>
      </w:r>
    </w:p>
    <w:p w14:paraId="11ACC025" w14:textId="77777777" w:rsidR="00F50DF1" w:rsidRPr="00F50DF1" w:rsidRDefault="00F50DF1" w:rsidP="00F50DF1">
      <w:pPr>
        <w:jc w:val="both"/>
        <w:rPr>
          <w:rFonts w:ascii="Times New Roman" w:hAnsi="Times New Roman" w:cs="Times New Roman"/>
          <w:b/>
          <w:sz w:val="24"/>
          <w:szCs w:val="24"/>
        </w:rPr>
      </w:pPr>
      <w:r w:rsidRPr="00F50DF1">
        <w:rPr>
          <w:rFonts w:ascii="Times New Roman" w:hAnsi="Times New Roman" w:cs="Times New Roman"/>
          <w:b/>
          <w:sz w:val="24"/>
          <w:szCs w:val="24"/>
        </w:rPr>
        <w:t>Materials and Methods</w:t>
      </w:r>
    </w:p>
    <w:p w14:paraId="2B540F54" w14:textId="77777777" w:rsidR="00F50DF1" w:rsidRPr="00F50DF1" w:rsidRDefault="00F50DF1" w:rsidP="00F50DF1">
      <w:pPr>
        <w:jc w:val="both"/>
        <w:rPr>
          <w:rFonts w:ascii="Times New Roman" w:hAnsi="Times New Roman" w:cs="Times New Roman"/>
          <w:sz w:val="24"/>
          <w:szCs w:val="24"/>
        </w:rPr>
      </w:pPr>
      <w:r w:rsidRPr="00F50DF1">
        <w:rPr>
          <w:rFonts w:ascii="Times New Roman" w:hAnsi="Times New Roman" w:cs="Times New Roman"/>
          <w:b/>
          <w:bCs/>
          <w:sz w:val="24"/>
          <w:szCs w:val="24"/>
        </w:rPr>
        <w:t xml:space="preserve">Plant material and extract preparation </w:t>
      </w:r>
    </w:p>
    <w:p w14:paraId="52DCD2B8" w14:textId="77777777" w:rsidR="00F50DF1" w:rsidRPr="00F50DF1" w:rsidRDefault="00F50DF1" w:rsidP="00F50DF1">
      <w:pPr>
        <w:jc w:val="both"/>
        <w:rPr>
          <w:rFonts w:ascii="Times New Roman" w:hAnsi="Times New Roman" w:cs="Times New Roman"/>
          <w:sz w:val="24"/>
          <w:szCs w:val="24"/>
        </w:rPr>
      </w:pPr>
      <w:r w:rsidRPr="00F50DF1">
        <w:rPr>
          <w:rFonts w:ascii="Times New Roman" w:hAnsi="Times New Roman" w:cs="Times New Roman"/>
          <w:sz w:val="24"/>
          <w:szCs w:val="24"/>
        </w:rPr>
        <w:t xml:space="preserve">The leaves of </w:t>
      </w:r>
      <w:r w:rsidRPr="00F50DF1">
        <w:rPr>
          <w:rFonts w:ascii="Times New Roman" w:hAnsi="Times New Roman" w:cs="Times New Roman"/>
          <w:i/>
          <w:sz w:val="24"/>
          <w:szCs w:val="24"/>
        </w:rPr>
        <w:t>C. roseus</w:t>
      </w:r>
      <w:r w:rsidRPr="00F50DF1">
        <w:rPr>
          <w:rFonts w:ascii="Times New Roman" w:hAnsi="Times New Roman" w:cs="Times New Roman"/>
          <w:sz w:val="24"/>
          <w:szCs w:val="24"/>
        </w:rPr>
        <w:t xml:space="preserve"> was gathered from the nearby area and dried in a shaded environment. Subsequently, it was pulverized into a fine powder using an electric blender. A 50 g quantity of the fine powder was mixed with 100 ml of ethanol and left to dissolve for 20 hours at room temperature. The combination underwent filtration using a fine muslin cloth, followed by filter paper (Whatman No: 1). The filtrate was subjected to evaporation in a water bath at a temperature of 40°C until it was completely dried. The resulting residue, which was transparent, was utilized </w:t>
      </w:r>
      <w:r w:rsidRPr="00F50DF1">
        <w:rPr>
          <w:rFonts w:ascii="Times New Roman" w:hAnsi="Times New Roman" w:cs="Times New Roman"/>
          <w:sz w:val="24"/>
          <w:szCs w:val="24"/>
        </w:rPr>
        <w:lastRenderedPageBreak/>
        <w:t>for the investigation. The extract underwent preliminary phytochemical analysis, including testing for saponins, tannins, triterpenes, alkaloids, and flavonoids.</w:t>
      </w:r>
    </w:p>
    <w:p w14:paraId="7C8CC870" w14:textId="77777777" w:rsidR="00F50DF1" w:rsidRPr="00F50DF1" w:rsidRDefault="00F50DF1" w:rsidP="00F50DF1">
      <w:pPr>
        <w:jc w:val="both"/>
        <w:rPr>
          <w:rFonts w:ascii="Times New Roman" w:hAnsi="Times New Roman" w:cs="Times New Roman"/>
          <w:sz w:val="24"/>
          <w:szCs w:val="24"/>
        </w:rPr>
      </w:pPr>
      <w:r w:rsidRPr="00F50DF1">
        <w:rPr>
          <w:rFonts w:ascii="Times New Roman" w:hAnsi="Times New Roman" w:cs="Times New Roman"/>
          <w:b/>
          <w:bCs/>
          <w:sz w:val="24"/>
          <w:szCs w:val="24"/>
        </w:rPr>
        <w:t>Antibacterial activity screening of the methanolic crude extracts</w:t>
      </w:r>
    </w:p>
    <w:p w14:paraId="3FF26A99" w14:textId="77777777" w:rsidR="00F50DF1" w:rsidRPr="00F50DF1" w:rsidRDefault="00F50DF1" w:rsidP="00F50DF1">
      <w:pPr>
        <w:jc w:val="both"/>
        <w:rPr>
          <w:rFonts w:ascii="Times New Roman" w:hAnsi="Times New Roman" w:cs="Times New Roman"/>
          <w:sz w:val="24"/>
          <w:szCs w:val="24"/>
        </w:rPr>
      </w:pPr>
      <w:r w:rsidRPr="00F50DF1">
        <w:rPr>
          <w:rFonts w:ascii="Times New Roman" w:hAnsi="Times New Roman" w:cs="Times New Roman"/>
          <w:sz w:val="24"/>
          <w:szCs w:val="24"/>
        </w:rPr>
        <w:t xml:space="preserve"> The methanolic crude extracts (25%, 50% and 75%) were assessed using the disc diffusion method using ATCC (American Type Culture Collection) and NCTC (National Collection of Type Cultures) strains. The bacterial strains consisted of four types: two Gram-positive strains, namely </w:t>
      </w:r>
      <w:r w:rsidRPr="00F50DF1">
        <w:rPr>
          <w:rFonts w:ascii="Times New Roman" w:hAnsi="Times New Roman" w:cs="Times New Roman"/>
          <w:i/>
          <w:sz w:val="24"/>
          <w:szCs w:val="24"/>
        </w:rPr>
        <w:t>Bacillus subtilis</w:t>
      </w:r>
      <w:r w:rsidRPr="00F50DF1">
        <w:rPr>
          <w:rFonts w:ascii="Times New Roman" w:hAnsi="Times New Roman" w:cs="Times New Roman"/>
          <w:sz w:val="24"/>
          <w:szCs w:val="24"/>
        </w:rPr>
        <w:t xml:space="preserve"> (NCTC 8236) and </w:t>
      </w:r>
      <w:r w:rsidRPr="00F50DF1">
        <w:rPr>
          <w:rFonts w:ascii="Times New Roman" w:hAnsi="Times New Roman" w:cs="Times New Roman"/>
          <w:i/>
          <w:sz w:val="24"/>
          <w:szCs w:val="24"/>
        </w:rPr>
        <w:t>Streptococcus pneumonia</w:t>
      </w:r>
      <w:r w:rsidRPr="00F50DF1">
        <w:rPr>
          <w:rFonts w:ascii="Times New Roman" w:hAnsi="Times New Roman" w:cs="Times New Roman"/>
          <w:sz w:val="24"/>
          <w:szCs w:val="24"/>
        </w:rPr>
        <w:t xml:space="preserve"> (ATCC 49619), and two Gram-negative strains, namely </w:t>
      </w:r>
      <w:r w:rsidRPr="00F50DF1">
        <w:rPr>
          <w:rFonts w:ascii="Times New Roman" w:hAnsi="Times New Roman" w:cs="Times New Roman"/>
          <w:i/>
          <w:sz w:val="24"/>
          <w:szCs w:val="24"/>
        </w:rPr>
        <w:t>Proteus vulgaris</w:t>
      </w:r>
      <w:r w:rsidRPr="00F50DF1">
        <w:rPr>
          <w:rFonts w:ascii="Times New Roman" w:hAnsi="Times New Roman" w:cs="Times New Roman"/>
          <w:sz w:val="24"/>
          <w:szCs w:val="24"/>
        </w:rPr>
        <w:t xml:space="preserve"> (ATCC 6380) and </w:t>
      </w:r>
      <w:r w:rsidRPr="00F50DF1">
        <w:rPr>
          <w:rFonts w:ascii="Times New Roman" w:hAnsi="Times New Roman" w:cs="Times New Roman"/>
          <w:i/>
          <w:sz w:val="24"/>
          <w:szCs w:val="24"/>
        </w:rPr>
        <w:t>Pseudomonas aeruginosa</w:t>
      </w:r>
      <w:r w:rsidRPr="00F50DF1">
        <w:rPr>
          <w:rFonts w:ascii="Times New Roman" w:hAnsi="Times New Roman" w:cs="Times New Roman"/>
          <w:sz w:val="24"/>
          <w:szCs w:val="24"/>
        </w:rPr>
        <w:t xml:space="preserve"> (ATCC 27853).</w:t>
      </w:r>
    </w:p>
    <w:p w14:paraId="51F03770" w14:textId="77777777" w:rsidR="00F50DF1" w:rsidRPr="00F50DF1" w:rsidRDefault="00F50DF1" w:rsidP="00F50DF1">
      <w:pPr>
        <w:jc w:val="both"/>
        <w:rPr>
          <w:rFonts w:ascii="Times New Roman" w:hAnsi="Times New Roman" w:cs="Times New Roman"/>
          <w:sz w:val="24"/>
          <w:szCs w:val="24"/>
        </w:rPr>
      </w:pPr>
      <w:r w:rsidRPr="00F50DF1">
        <w:rPr>
          <w:rFonts w:ascii="Times New Roman" w:hAnsi="Times New Roman" w:cs="Times New Roman"/>
          <w:b/>
          <w:bCs/>
          <w:sz w:val="24"/>
          <w:szCs w:val="24"/>
        </w:rPr>
        <w:t>Isolation and Identification of fungal pathogens</w:t>
      </w:r>
    </w:p>
    <w:p w14:paraId="078BA4F3" w14:textId="77777777" w:rsidR="00F50DF1" w:rsidRPr="00F50DF1" w:rsidRDefault="00F50DF1" w:rsidP="00F50DF1">
      <w:pPr>
        <w:jc w:val="both"/>
        <w:rPr>
          <w:rFonts w:ascii="Times New Roman" w:hAnsi="Times New Roman" w:cs="Times New Roman"/>
          <w:sz w:val="24"/>
          <w:szCs w:val="24"/>
        </w:rPr>
      </w:pPr>
      <w:r w:rsidRPr="00F50DF1">
        <w:rPr>
          <w:rFonts w:ascii="Times New Roman" w:hAnsi="Times New Roman" w:cs="Times New Roman"/>
          <w:i/>
          <w:iCs/>
          <w:sz w:val="24"/>
          <w:szCs w:val="24"/>
        </w:rPr>
        <w:t xml:space="preserve">Aspergillus </w:t>
      </w:r>
      <w:proofErr w:type="spellStart"/>
      <w:r w:rsidRPr="00F50DF1">
        <w:rPr>
          <w:rFonts w:ascii="Times New Roman" w:hAnsi="Times New Roman" w:cs="Times New Roman"/>
          <w:i/>
          <w:iCs/>
          <w:sz w:val="24"/>
          <w:szCs w:val="24"/>
        </w:rPr>
        <w:t>niger</w:t>
      </w:r>
      <w:proofErr w:type="spellEnd"/>
      <w:r w:rsidRPr="00F50DF1">
        <w:rPr>
          <w:rFonts w:ascii="Times New Roman" w:hAnsi="Times New Roman" w:cs="Times New Roman"/>
          <w:sz w:val="24"/>
          <w:szCs w:val="24"/>
        </w:rPr>
        <w:t xml:space="preserve">- </w:t>
      </w:r>
      <w:r w:rsidRPr="00F50DF1">
        <w:rPr>
          <w:rFonts w:ascii="Times New Roman" w:hAnsi="Times New Roman" w:cs="Times New Roman"/>
          <w:i/>
          <w:iCs/>
          <w:sz w:val="24"/>
          <w:szCs w:val="24"/>
        </w:rPr>
        <w:t xml:space="preserve">Allium cepa </w:t>
      </w:r>
      <w:r w:rsidRPr="00F50DF1">
        <w:rPr>
          <w:rFonts w:ascii="Times New Roman" w:hAnsi="Times New Roman" w:cs="Times New Roman"/>
          <w:sz w:val="24"/>
          <w:szCs w:val="24"/>
        </w:rPr>
        <w:t>(Onion-Black Mold)</w:t>
      </w:r>
    </w:p>
    <w:p w14:paraId="1343A8EA" w14:textId="77777777" w:rsidR="00F50DF1" w:rsidRPr="00F50DF1" w:rsidRDefault="00F50DF1" w:rsidP="00F50DF1">
      <w:pPr>
        <w:jc w:val="both"/>
        <w:rPr>
          <w:rFonts w:ascii="Times New Roman" w:hAnsi="Times New Roman" w:cs="Times New Roman"/>
          <w:sz w:val="24"/>
          <w:szCs w:val="24"/>
        </w:rPr>
      </w:pPr>
      <w:r w:rsidRPr="00F50DF1">
        <w:rPr>
          <w:rFonts w:ascii="Times New Roman" w:hAnsi="Times New Roman" w:cs="Times New Roman"/>
          <w:i/>
          <w:iCs/>
          <w:sz w:val="24"/>
          <w:szCs w:val="24"/>
        </w:rPr>
        <w:t>Aspergillus flavus</w:t>
      </w:r>
      <w:r w:rsidRPr="00F50DF1">
        <w:rPr>
          <w:rFonts w:ascii="Times New Roman" w:hAnsi="Times New Roman" w:cs="Times New Roman"/>
          <w:sz w:val="24"/>
          <w:szCs w:val="24"/>
        </w:rPr>
        <w:t xml:space="preserve">- </w:t>
      </w:r>
      <w:r w:rsidRPr="00F50DF1">
        <w:rPr>
          <w:rFonts w:ascii="Times New Roman" w:hAnsi="Times New Roman" w:cs="Times New Roman"/>
          <w:i/>
          <w:iCs/>
          <w:sz w:val="24"/>
          <w:szCs w:val="24"/>
        </w:rPr>
        <w:t xml:space="preserve">Arachis </w:t>
      </w:r>
      <w:proofErr w:type="spellStart"/>
      <w:r w:rsidRPr="00F50DF1">
        <w:rPr>
          <w:rFonts w:ascii="Times New Roman" w:hAnsi="Times New Roman" w:cs="Times New Roman"/>
          <w:i/>
          <w:iCs/>
          <w:sz w:val="24"/>
          <w:szCs w:val="24"/>
        </w:rPr>
        <w:t>hypogaea</w:t>
      </w:r>
      <w:proofErr w:type="spellEnd"/>
      <w:r w:rsidRPr="00F50DF1">
        <w:rPr>
          <w:rFonts w:ascii="Times New Roman" w:hAnsi="Times New Roman" w:cs="Times New Roman"/>
          <w:i/>
          <w:iCs/>
          <w:sz w:val="24"/>
          <w:szCs w:val="24"/>
        </w:rPr>
        <w:t xml:space="preserve"> </w:t>
      </w:r>
      <w:r w:rsidRPr="00F50DF1">
        <w:rPr>
          <w:rFonts w:ascii="Times New Roman" w:hAnsi="Times New Roman" w:cs="Times New Roman"/>
          <w:sz w:val="24"/>
          <w:szCs w:val="24"/>
        </w:rPr>
        <w:t>(Pea nut seeds)</w:t>
      </w:r>
    </w:p>
    <w:p w14:paraId="25B3DA0C" w14:textId="77777777" w:rsidR="00F50DF1" w:rsidRPr="00F50DF1" w:rsidRDefault="00F50DF1" w:rsidP="00F50DF1">
      <w:pPr>
        <w:jc w:val="both"/>
        <w:rPr>
          <w:rFonts w:ascii="Times New Roman" w:hAnsi="Times New Roman" w:cs="Times New Roman"/>
          <w:sz w:val="24"/>
          <w:szCs w:val="24"/>
        </w:rPr>
      </w:pPr>
      <w:r w:rsidRPr="00F50DF1">
        <w:rPr>
          <w:rFonts w:ascii="Times New Roman" w:hAnsi="Times New Roman" w:cs="Times New Roman"/>
          <w:i/>
          <w:iCs/>
          <w:sz w:val="24"/>
          <w:szCs w:val="24"/>
        </w:rPr>
        <w:t xml:space="preserve">Fusarium </w:t>
      </w:r>
      <w:proofErr w:type="spellStart"/>
      <w:r w:rsidRPr="00F50DF1">
        <w:rPr>
          <w:rFonts w:ascii="Times New Roman" w:hAnsi="Times New Roman" w:cs="Times New Roman"/>
          <w:i/>
          <w:iCs/>
          <w:sz w:val="24"/>
          <w:szCs w:val="24"/>
        </w:rPr>
        <w:t>oxysporum</w:t>
      </w:r>
      <w:proofErr w:type="spellEnd"/>
      <w:r w:rsidRPr="00F50DF1">
        <w:rPr>
          <w:rFonts w:ascii="Times New Roman" w:hAnsi="Times New Roman" w:cs="Times New Roman"/>
          <w:i/>
          <w:iCs/>
          <w:sz w:val="24"/>
          <w:szCs w:val="24"/>
        </w:rPr>
        <w:t xml:space="preserve">- Solanum </w:t>
      </w:r>
      <w:proofErr w:type="spellStart"/>
      <w:r w:rsidRPr="00F50DF1">
        <w:rPr>
          <w:rFonts w:ascii="Times New Roman" w:hAnsi="Times New Roman" w:cs="Times New Roman"/>
          <w:i/>
          <w:iCs/>
          <w:sz w:val="24"/>
          <w:szCs w:val="24"/>
        </w:rPr>
        <w:t>lycopersicum</w:t>
      </w:r>
      <w:proofErr w:type="spellEnd"/>
      <w:r w:rsidRPr="00F50DF1">
        <w:rPr>
          <w:rFonts w:ascii="Times New Roman" w:hAnsi="Times New Roman" w:cs="Times New Roman"/>
          <w:i/>
          <w:iCs/>
          <w:sz w:val="24"/>
          <w:szCs w:val="24"/>
        </w:rPr>
        <w:t xml:space="preserve"> </w:t>
      </w:r>
      <w:r w:rsidRPr="00F50DF1">
        <w:rPr>
          <w:rFonts w:ascii="Times New Roman" w:hAnsi="Times New Roman" w:cs="Times New Roman"/>
          <w:sz w:val="24"/>
          <w:szCs w:val="24"/>
        </w:rPr>
        <w:t>(Tomato fruit)</w:t>
      </w:r>
    </w:p>
    <w:p w14:paraId="7FC0CB4F" w14:textId="77777777" w:rsidR="00F50DF1" w:rsidRPr="00F50DF1" w:rsidRDefault="00F50DF1" w:rsidP="00F50DF1">
      <w:pPr>
        <w:jc w:val="both"/>
        <w:rPr>
          <w:rFonts w:ascii="Times New Roman" w:hAnsi="Times New Roman" w:cs="Times New Roman"/>
          <w:sz w:val="24"/>
          <w:szCs w:val="24"/>
        </w:rPr>
      </w:pPr>
      <w:r w:rsidRPr="00F50DF1">
        <w:rPr>
          <w:rFonts w:ascii="Times New Roman" w:hAnsi="Times New Roman" w:cs="Times New Roman"/>
          <w:bCs/>
          <w:i/>
          <w:iCs/>
          <w:sz w:val="24"/>
          <w:szCs w:val="24"/>
        </w:rPr>
        <w:t xml:space="preserve">Rhizoctonia </w:t>
      </w:r>
      <w:proofErr w:type="spellStart"/>
      <w:r w:rsidRPr="00F50DF1">
        <w:rPr>
          <w:rFonts w:ascii="Times New Roman" w:hAnsi="Times New Roman" w:cs="Times New Roman"/>
          <w:bCs/>
          <w:i/>
          <w:iCs/>
          <w:sz w:val="24"/>
          <w:szCs w:val="24"/>
        </w:rPr>
        <w:t>solani</w:t>
      </w:r>
      <w:proofErr w:type="spellEnd"/>
      <w:r w:rsidRPr="00F50DF1">
        <w:rPr>
          <w:rFonts w:ascii="Times New Roman" w:hAnsi="Times New Roman" w:cs="Times New Roman"/>
          <w:b/>
          <w:bCs/>
          <w:i/>
          <w:iCs/>
          <w:sz w:val="24"/>
          <w:szCs w:val="24"/>
        </w:rPr>
        <w:t xml:space="preserve"> </w:t>
      </w:r>
      <w:r w:rsidRPr="00F50DF1">
        <w:rPr>
          <w:rFonts w:ascii="Times New Roman" w:hAnsi="Times New Roman" w:cs="Times New Roman"/>
          <w:sz w:val="24"/>
          <w:szCs w:val="24"/>
        </w:rPr>
        <w:t xml:space="preserve">– </w:t>
      </w:r>
      <w:proofErr w:type="spellStart"/>
      <w:r w:rsidRPr="00F50DF1">
        <w:rPr>
          <w:rFonts w:ascii="Times New Roman" w:hAnsi="Times New Roman" w:cs="Times New Roman"/>
          <w:i/>
          <w:iCs/>
          <w:sz w:val="24"/>
          <w:szCs w:val="24"/>
        </w:rPr>
        <w:t>Zea</w:t>
      </w:r>
      <w:proofErr w:type="spellEnd"/>
      <w:r w:rsidRPr="00F50DF1">
        <w:rPr>
          <w:rFonts w:ascii="Times New Roman" w:hAnsi="Times New Roman" w:cs="Times New Roman"/>
          <w:i/>
          <w:iCs/>
          <w:sz w:val="24"/>
          <w:szCs w:val="24"/>
        </w:rPr>
        <w:t xml:space="preserve"> mays </w:t>
      </w:r>
      <w:r w:rsidRPr="00F50DF1">
        <w:rPr>
          <w:rFonts w:ascii="Times New Roman" w:hAnsi="Times New Roman" w:cs="Times New Roman"/>
          <w:iCs/>
          <w:sz w:val="24"/>
          <w:szCs w:val="24"/>
        </w:rPr>
        <w:t>(</w:t>
      </w:r>
      <w:r w:rsidRPr="00F50DF1">
        <w:rPr>
          <w:rFonts w:ascii="Times New Roman" w:hAnsi="Times New Roman" w:cs="Times New Roman"/>
          <w:sz w:val="24"/>
          <w:szCs w:val="24"/>
        </w:rPr>
        <w:t>Infected corn)</w:t>
      </w:r>
    </w:p>
    <w:p w14:paraId="22448472" w14:textId="77777777" w:rsidR="00F50DF1" w:rsidRPr="00F50DF1" w:rsidRDefault="00F50DF1" w:rsidP="00F50DF1">
      <w:pPr>
        <w:jc w:val="both"/>
        <w:rPr>
          <w:rFonts w:ascii="Times New Roman" w:hAnsi="Times New Roman" w:cs="Times New Roman"/>
          <w:sz w:val="24"/>
          <w:szCs w:val="24"/>
        </w:rPr>
      </w:pPr>
      <w:r w:rsidRPr="00F50DF1">
        <w:rPr>
          <w:rFonts w:ascii="Times New Roman" w:hAnsi="Times New Roman" w:cs="Times New Roman"/>
          <w:sz w:val="24"/>
          <w:szCs w:val="24"/>
        </w:rPr>
        <w:t xml:space="preserve"> The infected parts of the plants were treated with 70% ethanol to remove any surface contaminants. They were then soaked in a solution of 0.3% sodium hypochlorite for 10 minutes. After that, they were rinsed with sterile distilled water. The parts were then placed on potato dextrose agar (PDA) medium in petri dishes and kept in a dark environment at a temperature of 28 °C for a period of 7 days. After 7 days of development in PDA media, spores were gathered in sterile distilled water. Pure cultures were preserved on PDA slants and </w:t>
      </w:r>
      <w:proofErr w:type="spellStart"/>
      <w:r w:rsidRPr="00F50DF1">
        <w:rPr>
          <w:rFonts w:ascii="Times New Roman" w:hAnsi="Times New Roman" w:cs="Times New Roman"/>
          <w:sz w:val="24"/>
          <w:szCs w:val="24"/>
        </w:rPr>
        <w:t>Petriplates</w:t>
      </w:r>
      <w:proofErr w:type="spellEnd"/>
      <w:r w:rsidRPr="00F50DF1">
        <w:rPr>
          <w:rFonts w:ascii="Times New Roman" w:hAnsi="Times New Roman" w:cs="Times New Roman"/>
          <w:sz w:val="24"/>
          <w:szCs w:val="24"/>
        </w:rPr>
        <w:t xml:space="preserve"> at a temperature of 4 °C.</w:t>
      </w:r>
    </w:p>
    <w:p w14:paraId="3999CEE0" w14:textId="77777777" w:rsidR="00F50DF1" w:rsidRPr="00F50DF1" w:rsidRDefault="00F50DF1" w:rsidP="00F50DF1">
      <w:pPr>
        <w:jc w:val="both"/>
        <w:rPr>
          <w:rFonts w:ascii="Times New Roman" w:hAnsi="Times New Roman" w:cs="Times New Roman"/>
          <w:b/>
          <w:sz w:val="24"/>
          <w:szCs w:val="24"/>
        </w:rPr>
      </w:pPr>
      <w:r w:rsidRPr="00F50DF1">
        <w:rPr>
          <w:rFonts w:ascii="Times New Roman" w:hAnsi="Times New Roman" w:cs="Times New Roman"/>
          <w:b/>
          <w:sz w:val="24"/>
          <w:szCs w:val="24"/>
        </w:rPr>
        <w:t>Well diffusion method:</w:t>
      </w:r>
    </w:p>
    <w:p w14:paraId="5CA22976" w14:textId="77777777" w:rsidR="00F50DF1" w:rsidRPr="00F50DF1" w:rsidRDefault="00F50DF1" w:rsidP="00F50DF1">
      <w:pPr>
        <w:jc w:val="both"/>
        <w:rPr>
          <w:rFonts w:ascii="Times New Roman" w:hAnsi="Times New Roman" w:cs="Times New Roman"/>
          <w:sz w:val="24"/>
          <w:szCs w:val="24"/>
        </w:rPr>
      </w:pPr>
      <w:r w:rsidRPr="00F50DF1">
        <w:rPr>
          <w:rFonts w:ascii="Times New Roman" w:hAnsi="Times New Roman" w:cs="Times New Roman"/>
          <w:sz w:val="24"/>
          <w:szCs w:val="24"/>
        </w:rPr>
        <w:t>The well diffusion method was employed to assess the antifungal activity. A 6 mm diameter well was made by using a cork borer with a constant diameter. The wells impregnated with extract of varied concentrations that had been inoculated with the test organism. The plates were placed in an incubator at an appropriate temperature and examined for the presence of a zone of inhibition after a period of 24-72 hours.</w:t>
      </w:r>
    </w:p>
    <w:p w14:paraId="09373CB9" w14:textId="77777777" w:rsidR="00F50DF1" w:rsidRPr="00F50DF1" w:rsidRDefault="00F50DF1" w:rsidP="00F50DF1">
      <w:pPr>
        <w:jc w:val="both"/>
        <w:rPr>
          <w:rFonts w:ascii="Times New Roman" w:hAnsi="Times New Roman" w:cs="Times New Roman"/>
          <w:b/>
          <w:sz w:val="24"/>
          <w:szCs w:val="24"/>
        </w:rPr>
      </w:pPr>
      <w:r w:rsidRPr="00F50DF1">
        <w:rPr>
          <w:rFonts w:ascii="Times New Roman" w:hAnsi="Times New Roman" w:cs="Times New Roman"/>
          <w:b/>
          <w:sz w:val="24"/>
          <w:szCs w:val="24"/>
        </w:rPr>
        <w:t>Results and Discussion</w:t>
      </w:r>
    </w:p>
    <w:p w14:paraId="27212966" w14:textId="77777777" w:rsidR="00F50DF1" w:rsidRPr="00F50DF1" w:rsidRDefault="00F50DF1" w:rsidP="00F50DF1">
      <w:pPr>
        <w:jc w:val="center"/>
        <w:rPr>
          <w:rFonts w:ascii="Times New Roman" w:hAnsi="Times New Roman" w:cs="Times New Roman"/>
          <w:b/>
          <w:sz w:val="24"/>
          <w:szCs w:val="24"/>
        </w:rPr>
      </w:pPr>
      <w:r w:rsidRPr="00F50DF1">
        <w:rPr>
          <w:rFonts w:ascii="Times New Roman" w:hAnsi="Times New Roman" w:cs="Times New Roman"/>
          <w:b/>
          <w:sz w:val="24"/>
          <w:szCs w:val="24"/>
        </w:rPr>
        <w:t xml:space="preserve">Table 1: Phytochemical Evaluation of </w:t>
      </w:r>
      <w:r w:rsidRPr="00F50DF1">
        <w:rPr>
          <w:rFonts w:ascii="Times New Roman" w:hAnsi="Times New Roman" w:cs="Times New Roman"/>
          <w:b/>
          <w:i/>
          <w:iCs/>
          <w:sz w:val="24"/>
          <w:szCs w:val="24"/>
        </w:rPr>
        <w:t xml:space="preserve">Catharanthus roseus </w:t>
      </w:r>
      <w:r w:rsidRPr="00F50DF1">
        <w:rPr>
          <w:rFonts w:ascii="Times New Roman" w:hAnsi="Times New Roman" w:cs="Times New Roman"/>
          <w:b/>
          <w:sz w:val="24"/>
          <w:szCs w:val="24"/>
        </w:rPr>
        <w:t>shoots</w:t>
      </w:r>
    </w:p>
    <w:tbl>
      <w:tblPr>
        <w:tblW w:w="9580" w:type="dxa"/>
        <w:tblCellMar>
          <w:left w:w="0" w:type="dxa"/>
          <w:right w:w="0" w:type="dxa"/>
        </w:tblCellMar>
        <w:tblLook w:val="04A0" w:firstRow="1" w:lastRow="0" w:firstColumn="1" w:lastColumn="0" w:noHBand="0" w:noVBand="1"/>
      </w:tblPr>
      <w:tblGrid>
        <w:gridCol w:w="1120"/>
        <w:gridCol w:w="5260"/>
        <w:gridCol w:w="3200"/>
      </w:tblGrid>
      <w:tr w:rsidR="00F50DF1" w:rsidRPr="00F50DF1" w14:paraId="7D765F4A" w14:textId="77777777" w:rsidTr="002450ED">
        <w:trPr>
          <w:trHeight w:val="360"/>
        </w:trPr>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3DFDA1" w14:textId="77777777" w:rsidR="00F50DF1" w:rsidRPr="00F50DF1" w:rsidRDefault="00F50DF1" w:rsidP="00F50DF1">
            <w:pPr>
              <w:spacing w:after="0"/>
              <w:rPr>
                <w:rFonts w:ascii="Times New Roman" w:eastAsia="Times New Roman" w:hAnsi="Times New Roman" w:cs="Times New Roman"/>
                <w:sz w:val="24"/>
                <w:szCs w:val="24"/>
              </w:rPr>
            </w:pPr>
            <w:proofErr w:type="spellStart"/>
            <w:proofErr w:type="gramStart"/>
            <w:r w:rsidRPr="00F50DF1">
              <w:rPr>
                <w:rFonts w:ascii="Times New Roman" w:eastAsia="Calibri" w:hAnsi="Times New Roman" w:cs="Times New Roman"/>
                <w:color w:val="000000"/>
                <w:kern w:val="2"/>
                <w:sz w:val="24"/>
                <w:szCs w:val="24"/>
              </w:rPr>
              <w:t>S.No</w:t>
            </w:r>
            <w:proofErr w:type="spellEnd"/>
            <w:proofErr w:type="gramEnd"/>
          </w:p>
        </w:tc>
        <w:tc>
          <w:tcPr>
            <w:tcW w:w="5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37DF94"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Phytochemical</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8925A7"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Result</w:t>
            </w:r>
          </w:p>
        </w:tc>
      </w:tr>
      <w:tr w:rsidR="00F50DF1" w:rsidRPr="00F50DF1" w14:paraId="6A1FC781" w14:textId="77777777" w:rsidTr="002450ED">
        <w:trPr>
          <w:trHeight w:val="360"/>
        </w:trPr>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32A21A"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 1</w:t>
            </w:r>
          </w:p>
        </w:tc>
        <w:tc>
          <w:tcPr>
            <w:tcW w:w="5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81A1FA"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Saponins</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2FC830"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w:t>
            </w:r>
          </w:p>
        </w:tc>
      </w:tr>
      <w:tr w:rsidR="00F50DF1" w:rsidRPr="00F50DF1" w14:paraId="375A624B" w14:textId="77777777" w:rsidTr="002450ED">
        <w:trPr>
          <w:trHeight w:val="360"/>
        </w:trPr>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35998C"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lastRenderedPageBreak/>
              <w:t> 2</w:t>
            </w:r>
          </w:p>
        </w:tc>
        <w:tc>
          <w:tcPr>
            <w:tcW w:w="5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50691A"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Tannins</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DCCABC"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w:t>
            </w:r>
          </w:p>
        </w:tc>
      </w:tr>
      <w:tr w:rsidR="00F50DF1" w:rsidRPr="00F50DF1" w14:paraId="7E6BF7BC" w14:textId="77777777" w:rsidTr="002450ED">
        <w:trPr>
          <w:trHeight w:val="360"/>
        </w:trPr>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79B97B"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 3</w:t>
            </w:r>
          </w:p>
        </w:tc>
        <w:tc>
          <w:tcPr>
            <w:tcW w:w="5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CD5C2E"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Triterpenes</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5628E7"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w:t>
            </w:r>
          </w:p>
        </w:tc>
      </w:tr>
      <w:tr w:rsidR="00F50DF1" w:rsidRPr="00F50DF1" w14:paraId="7CB38F7C" w14:textId="77777777" w:rsidTr="002450ED">
        <w:trPr>
          <w:trHeight w:val="360"/>
        </w:trPr>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0BF4FD"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 4</w:t>
            </w:r>
          </w:p>
        </w:tc>
        <w:tc>
          <w:tcPr>
            <w:tcW w:w="5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C253F8"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Alkaloids</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21C2491"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w:t>
            </w:r>
          </w:p>
        </w:tc>
      </w:tr>
      <w:tr w:rsidR="00F50DF1" w:rsidRPr="00F50DF1" w14:paraId="44750138" w14:textId="77777777" w:rsidTr="002450ED">
        <w:trPr>
          <w:trHeight w:val="360"/>
        </w:trPr>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948CD3"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 5</w:t>
            </w:r>
          </w:p>
        </w:tc>
        <w:tc>
          <w:tcPr>
            <w:tcW w:w="5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EB2908"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Flavonoids</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920274"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w:t>
            </w:r>
          </w:p>
        </w:tc>
      </w:tr>
      <w:tr w:rsidR="00F50DF1" w:rsidRPr="00F50DF1" w14:paraId="39E74F1E" w14:textId="77777777" w:rsidTr="002450ED">
        <w:trPr>
          <w:trHeight w:val="360"/>
        </w:trPr>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BC9C75"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6</w:t>
            </w:r>
          </w:p>
        </w:tc>
        <w:tc>
          <w:tcPr>
            <w:tcW w:w="5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CB098B"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starch</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3A1FEA"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w:t>
            </w:r>
          </w:p>
        </w:tc>
      </w:tr>
    </w:tbl>
    <w:p w14:paraId="79D2F628" w14:textId="77777777" w:rsidR="00F50DF1" w:rsidRPr="00F50DF1" w:rsidRDefault="00F50DF1" w:rsidP="00F50DF1">
      <w:pPr>
        <w:pStyle w:val="NormalWeb"/>
        <w:spacing w:before="0" w:beforeAutospacing="0" w:after="0" w:afterAutospacing="0" w:line="276" w:lineRule="auto"/>
        <w:textAlignment w:val="baseline"/>
        <w:rPr>
          <w:rFonts w:eastAsia="+mn-ea"/>
          <w:color w:val="000000"/>
          <w:kern w:val="24"/>
        </w:rPr>
      </w:pPr>
    </w:p>
    <w:p w14:paraId="2D3A4894" w14:textId="77777777" w:rsidR="00F50DF1" w:rsidRPr="00F50DF1" w:rsidRDefault="00F50DF1" w:rsidP="00F50DF1">
      <w:pPr>
        <w:pStyle w:val="NormalWeb"/>
        <w:spacing w:before="0" w:beforeAutospacing="0" w:after="0" w:afterAutospacing="0" w:line="276" w:lineRule="auto"/>
        <w:jc w:val="both"/>
        <w:textAlignment w:val="baseline"/>
      </w:pPr>
      <w:r w:rsidRPr="00F50DF1">
        <w:rPr>
          <w:rFonts w:eastAsia="+mn-ea"/>
          <w:color w:val="000000"/>
          <w:kern w:val="24"/>
        </w:rPr>
        <w:t xml:space="preserve">The phytochemical screening of </w:t>
      </w:r>
      <w:r w:rsidRPr="00F50DF1">
        <w:rPr>
          <w:rFonts w:eastAsia="+mn-ea"/>
          <w:i/>
          <w:iCs/>
          <w:color w:val="000000"/>
          <w:kern w:val="24"/>
        </w:rPr>
        <w:t>Catharanthus roseus</w:t>
      </w:r>
      <w:r w:rsidRPr="00F50DF1">
        <w:rPr>
          <w:rFonts w:eastAsia="+mn-ea"/>
          <w:color w:val="000000"/>
          <w:kern w:val="24"/>
        </w:rPr>
        <w:t xml:space="preserve"> shoot showed that the presence of Saponins, Tannins, Alkaloids, and Flavonoids. </w:t>
      </w:r>
    </w:p>
    <w:p w14:paraId="75147882" w14:textId="77777777" w:rsidR="00F50DF1" w:rsidRPr="00F50DF1" w:rsidRDefault="00F50DF1" w:rsidP="00F50DF1">
      <w:pPr>
        <w:jc w:val="center"/>
        <w:rPr>
          <w:rFonts w:ascii="Times New Roman" w:hAnsi="Times New Roman" w:cs="Times New Roman"/>
          <w:b/>
          <w:sz w:val="24"/>
          <w:szCs w:val="24"/>
        </w:rPr>
      </w:pPr>
      <w:r w:rsidRPr="00F50DF1">
        <w:rPr>
          <w:rFonts w:ascii="Times New Roman" w:hAnsi="Times New Roman" w:cs="Times New Roman"/>
          <w:b/>
          <w:sz w:val="24"/>
          <w:szCs w:val="24"/>
        </w:rPr>
        <w:t xml:space="preserve">Table 2: Phytochemical Evaluation of </w:t>
      </w:r>
      <w:r w:rsidRPr="00F50DF1">
        <w:rPr>
          <w:rFonts w:ascii="Times New Roman" w:hAnsi="Times New Roman" w:cs="Times New Roman"/>
          <w:b/>
          <w:i/>
          <w:iCs/>
          <w:sz w:val="24"/>
          <w:szCs w:val="24"/>
        </w:rPr>
        <w:t xml:space="preserve">Catharanthus roseus </w:t>
      </w:r>
      <w:r w:rsidRPr="00F50DF1">
        <w:rPr>
          <w:rFonts w:ascii="Times New Roman" w:hAnsi="Times New Roman" w:cs="Times New Roman"/>
          <w:b/>
          <w:sz w:val="24"/>
          <w:szCs w:val="24"/>
        </w:rPr>
        <w:t>roots</w:t>
      </w:r>
    </w:p>
    <w:tbl>
      <w:tblPr>
        <w:tblW w:w="9580" w:type="dxa"/>
        <w:tblCellMar>
          <w:left w:w="0" w:type="dxa"/>
          <w:right w:w="0" w:type="dxa"/>
        </w:tblCellMar>
        <w:tblLook w:val="04A0" w:firstRow="1" w:lastRow="0" w:firstColumn="1" w:lastColumn="0" w:noHBand="0" w:noVBand="1"/>
      </w:tblPr>
      <w:tblGrid>
        <w:gridCol w:w="1120"/>
        <w:gridCol w:w="5260"/>
        <w:gridCol w:w="3200"/>
      </w:tblGrid>
      <w:tr w:rsidR="00F50DF1" w:rsidRPr="00F50DF1" w14:paraId="149B52EB" w14:textId="77777777" w:rsidTr="002450ED">
        <w:trPr>
          <w:trHeight w:val="360"/>
        </w:trPr>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5FFA67" w14:textId="77777777" w:rsidR="00F50DF1" w:rsidRPr="00F50DF1" w:rsidRDefault="00F50DF1" w:rsidP="00F50DF1">
            <w:pPr>
              <w:spacing w:after="0"/>
              <w:rPr>
                <w:rFonts w:ascii="Times New Roman" w:eastAsia="Times New Roman" w:hAnsi="Times New Roman" w:cs="Times New Roman"/>
                <w:sz w:val="24"/>
                <w:szCs w:val="24"/>
              </w:rPr>
            </w:pPr>
            <w:proofErr w:type="spellStart"/>
            <w:proofErr w:type="gramStart"/>
            <w:r w:rsidRPr="00F50DF1">
              <w:rPr>
                <w:rFonts w:ascii="Times New Roman" w:eastAsia="Calibri" w:hAnsi="Times New Roman" w:cs="Times New Roman"/>
                <w:color w:val="000000"/>
                <w:kern w:val="2"/>
                <w:sz w:val="24"/>
                <w:szCs w:val="24"/>
              </w:rPr>
              <w:t>S.No</w:t>
            </w:r>
            <w:proofErr w:type="spellEnd"/>
            <w:proofErr w:type="gramEnd"/>
          </w:p>
        </w:tc>
        <w:tc>
          <w:tcPr>
            <w:tcW w:w="5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161FE7"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Phytochemical</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D2BCA2"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Result</w:t>
            </w:r>
          </w:p>
        </w:tc>
      </w:tr>
      <w:tr w:rsidR="00F50DF1" w:rsidRPr="00F50DF1" w14:paraId="1A71DB45" w14:textId="77777777" w:rsidTr="002450ED">
        <w:trPr>
          <w:trHeight w:val="360"/>
        </w:trPr>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C8C076"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 1</w:t>
            </w:r>
          </w:p>
        </w:tc>
        <w:tc>
          <w:tcPr>
            <w:tcW w:w="5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8C4676"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Saponins</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77DD4F"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w:t>
            </w:r>
          </w:p>
        </w:tc>
      </w:tr>
      <w:tr w:rsidR="00F50DF1" w:rsidRPr="00F50DF1" w14:paraId="0333AD4B" w14:textId="77777777" w:rsidTr="002450ED">
        <w:trPr>
          <w:trHeight w:val="360"/>
        </w:trPr>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F5A90E"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 2</w:t>
            </w:r>
          </w:p>
        </w:tc>
        <w:tc>
          <w:tcPr>
            <w:tcW w:w="5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634066"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Tannins</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AA5960"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w:t>
            </w:r>
          </w:p>
        </w:tc>
      </w:tr>
      <w:tr w:rsidR="00F50DF1" w:rsidRPr="00F50DF1" w14:paraId="4216F630" w14:textId="77777777" w:rsidTr="002450ED">
        <w:trPr>
          <w:trHeight w:val="360"/>
        </w:trPr>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8BBB8F"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 3</w:t>
            </w:r>
          </w:p>
        </w:tc>
        <w:tc>
          <w:tcPr>
            <w:tcW w:w="5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A74853"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Triterpenes</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8E6DCC"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w:t>
            </w:r>
          </w:p>
        </w:tc>
      </w:tr>
      <w:tr w:rsidR="00F50DF1" w:rsidRPr="00F50DF1" w14:paraId="1E376265" w14:textId="77777777" w:rsidTr="002450ED">
        <w:trPr>
          <w:trHeight w:val="360"/>
        </w:trPr>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EF696E"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 4</w:t>
            </w:r>
          </w:p>
        </w:tc>
        <w:tc>
          <w:tcPr>
            <w:tcW w:w="5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AC5A35"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Alkaloids</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0D7468"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w:t>
            </w:r>
          </w:p>
        </w:tc>
      </w:tr>
      <w:tr w:rsidR="00F50DF1" w:rsidRPr="00F50DF1" w14:paraId="50B01313" w14:textId="77777777" w:rsidTr="002450ED">
        <w:trPr>
          <w:trHeight w:val="360"/>
        </w:trPr>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C68166"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 5</w:t>
            </w:r>
          </w:p>
        </w:tc>
        <w:tc>
          <w:tcPr>
            <w:tcW w:w="5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5F158C"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Flavonoids</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CA807E"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w:t>
            </w:r>
          </w:p>
        </w:tc>
      </w:tr>
      <w:tr w:rsidR="00F50DF1" w:rsidRPr="00F50DF1" w14:paraId="1EDAFEAF" w14:textId="77777777" w:rsidTr="002450ED">
        <w:trPr>
          <w:trHeight w:val="360"/>
        </w:trPr>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D8ADAE"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6</w:t>
            </w:r>
          </w:p>
        </w:tc>
        <w:tc>
          <w:tcPr>
            <w:tcW w:w="5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C8B944C"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Starch</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C50845"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w:t>
            </w:r>
          </w:p>
        </w:tc>
      </w:tr>
    </w:tbl>
    <w:p w14:paraId="2A119D4D" w14:textId="77777777" w:rsidR="00F50DF1" w:rsidRPr="00F50DF1" w:rsidRDefault="00F50DF1" w:rsidP="00F50DF1">
      <w:pPr>
        <w:jc w:val="both"/>
        <w:rPr>
          <w:rFonts w:ascii="Times New Roman" w:hAnsi="Times New Roman" w:cs="Times New Roman"/>
          <w:sz w:val="24"/>
          <w:szCs w:val="24"/>
        </w:rPr>
      </w:pPr>
      <w:r w:rsidRPr="00F50DF1">
        <w:rPr>
          <w:rFonts w:ascii="Times New Roman" w:hAnsi="Times New Roman" w:cs="Times New Roman"/>
          <w:sz w:val="24"/>
          <w:szCs w:val="24"/>
        </w:rPr>
        <w:t xml:space="preserve">The phytochemical screening of </w:t>
      </w:r>
      <w:r w:rsidRPr="00F50DF1">
        <w:rPr>
          <w:rFonts w:ascii="Times New Roman" w:hAnsi="Times New Roman" w:cs="Times New Roman"/>
          <w:i/>
          <w:iCs/>
          <w:sz w:val="24"/>
          <w:szCs w:val="24"/>
        </w:rPr>
        <w:t>Catharanthus roseus</w:t>
      </w:r>
      <w:r w:rsidRPr="00F50DF1">
        <w:rPr>
          <w:rFonts w:ascii="Times New Roman" w:hAnsi="Times New Roman" w:cs="Times New Roman"/>
          <w:sz w:val="24"/>
          <w:szCs w:val="24"/>
        </w:rPr>
        <w:t xml:space="preserve"> roots showed that the presence of Saponins, Tannins, Alkaloids, and Flavonoids.</w:t>
      </w:r>
    </w:p>
    <w:p w14:paraId="395288F5" w14:textId="77777777" w:rsidR="00F50DF1" w:rsidRPr="00F50DF1" w:rsidRDefault="00F50DF1" w:rsidP="00F50DF1">
      <w:pPr>
        <w:jc w:val="center"/>
        <w:rPr>
          <w:rFonts w:ascii="Times New Roman" w:hAnsi="Times New Roman" w:cs="Times New Roman"/>
          <w:b/>
          <w:sz w:val="24"/>
          <w:szCs w:val="24"/>
        </w:rPr>
      </w:pPr>
      <w:r w:rsidRPr="00F50DF1">
        <w:rPr>
          <w:rFonts w:ascii="Times New Roman" w:hAnsi="Times New Roman" w:cs="Times New Roman"/>
          <w:b/>
          <w:sz w:val="24"/>
          <w:szCs w:val="24"/>
        </w:rPr>
        <w:t xml:space="preserve">Table 3: Phytochemical Evaluation of </w:t>
      </w:r>
      <w:r w:rsidRPr="00F50DF1">
        <w:rPr>
          <w:rFonts w:ascii="Times New Roman" w:hAnsi="Times New Roman" w:cs="Times New Roman"/>
          <w:b/>
          <w:i/>
          <w:iCs/>
          <w:sz w:val="24"/>
          <w:szCs w:val="24"/>
        </w:rPr>
        <w:t xml:space="preserve">Catharanthus roseus </w:t>
      </w:r>
      <w:r w:rsidRPr="00F50DF1">
        <w:rPr>
          <w:rFonts w:ascii="Times New Roman" w:hAnsi="Times New Roman" w:cs="Times New Roman"/>
          <w:b/>
          <w:sz w:val="24"/>
          <w:szCs w:val="24"/>
        </w:rPr>
        <w:t>leaves</w:t>
      </w:r>
    </w:p>
    <w:tbl>
      <w:tblPr>
        <w:tblW w:w="9580" w:type="dxa"/>
        <w:tblCellMar>
          <w:left w:w="0" w:type="dxa"/>
          <w:right w:w="0" w:type="dxa"/>
        </w:tblCellMar>
        <w:tblLook w:val="04A0" w:firstRow="1" w:lastRow="0" w:firstColumn="1" w:lastColumn="0" w:noHBand="0" w:noVBand="1"/>
      </w:tblPr>
      <w:tblGrid>
        <w:gridCol w:w="1120"/>
        <w:gridCol w:w="5260"/>
        <w:gridCol w:w="3200"/>
      </w:tblGrid>
      <w:tr w:rsidR="00F50DF1" w:rsidRPr="00F50DF1" w14:paraId="0C944A5E" w14:textId="77777777" w:rsidTr="002450ED">
        <w:trPr>
          <w:trHeight w:val="360"/>
        </w:trPr>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5CEA89" w14:textId="77777777" w:rsidR="00F50DF1" w:rsidRPr="00F50DF1" w:rsidRDefault="00F50DF1" w:rsidP="00F50DF1">
            <w:pPr>
              <w:spacing w:after="0"/>
              <w:rPr>
                <w:rFonts w:ascii="Times New Roman" w:eastAsia="Times New Roman" w:hAnsi="Times New Roman" w:cs="Times New Roman"/>
                <w:sz w:val="24"/>
                <w:szCs w:val="24"/>
              </w:rPr>
            </w:pPr>
            <w:proofErr w:type="spellStart"/>
            <w:proofErr w:type="gramStart"/>
            <w:r w:rsidRPr="00F50DF1">
              <w:rPr>
                <w:rFonts w:ascii="Times New Roman" w:eastAsia="Calibri" w:hAnsi="Times New Roman" w:cs="Times New Roman"/>
                <w:color w:val="000000"/>
                <w:kern w:val="2"/>
                <w:sz w:val="24"/>
                <w:szCs w:val="24"/>
              </w:rPr>
              <w:t>S.No</w:t>
            </w:r>
            <w:proofErr w:type="spellEnd"/>
            <w:proofErr w:type="gramEnd"/>
          </w:p>
        </w:tc>
        <w:tc>
          <w:tcPr>
            <w:tcW w:w="5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9E4C4E"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Phytochemical</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E23190"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Result</w:t>
            </w:r>
          </w:p>
        </w:tc>
      </w:tr>
      <w:tr w:rsidR="00F50DF1" w:rsidRPr="00F50DF1" w14:paraId="71A8B2EC" w14:textId="77777777" w:rsidTr="002450ED">
        <w:trPr>
          <w:trHeight w:val="360"/>
        </w:trPr>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F59EBD"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 1</w:t>
            </w:r>
          </w:p>
        </w:tc>
        <w:tc>
          <w:tcPr>
            <w:tcW w:w="5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D7810A"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Saponins</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7E484D"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w:t>
            </w:r>
          </w:p>
        </w:tc>
      </w:tr>
      <w:tr w:rsidR="00F50DF1" w:rsidRPr="00F50DF1" w14:paraId="12BBE418" w14:textId="77777777" w:rsidTr="002450ED">
        <w:trPr>
          <w:trHeight w:val="360"/>
        </w:trPr>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E4F8CC"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 2</w:t>
            </w:r>
          </w:p>
        </w:tc>
        <w:tc>
          <w:tcPr>
            <w:tcW w:w="5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29AE0F"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Tannins</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074A57"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w:t>
            </w:r>
          </w:p>
        </w:tc>
      </w:tr>
      <w:tr w:rsidR="00F50DF1" w:rsidRPr="00F50DF1" w14:paraId="264974B0" w14:textId="77777777" w:rsidTr="002450ED">
        <w:trPr>
          <w:trHeight w:val="360"/>
        </w:trPr>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D2A2331"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 3</w:t>
            </w:r>
          </w:p>
        </w:tc>
        <w:tc>
          <w:tcPr>
            <w:tcW w:w="5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94EAA9"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Triterpenes</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FB49C2"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w:t>
            </w:r>
          </w:p>
        </w:tc>
      </w:tr>
      <w:tr w:rsidR="00F50DF1" w:rsidRPr="00F50DF1" w14:paraId="03CD042D" w14:textId="77777777" w:rsidTr="002450ED">
        <w:trPr>
          <w:trHeight w:val="360"/>
        </w:trPr>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0E5C47"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 4</w:t>
            </w:r>
          </w:p>
        </w:tc>
        <w:tc>
          <w:tcPr>
            <w:tcW w:w="5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F6EF8E"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Alkaloids</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50D375"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w:t>
            </w:r>
          </w:p>
        </w:tc>
      </w:tr>
      <w:tr w:rsidR="00F50DF1" w:rsidRPr="00F50DF1" w14:paraId="07214B16" w14:textId="77777777" w:rsidTr="002450ED">
        <w:trPr>
          <w:trHeight w:val="360"/>
        </w:trPr>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25EF90"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 5</w:t>
            </w:r>
          </w:p>
        </w:tc>
        <w:tc>
          <w:tcPr>
            <w:tcW w:w="5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645083"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Flavonoids</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718C55"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w:t>
            </w:r>
          </w:p>
        </w:tc>
      </w:tr>
      <w:tr w:rsidR="00F50DF1" w:rsidRPr="00F50DF1" w14:paraId="286DF4CB" w14:textId="77777777" w:rsidTr="002450ED">
        <w:trPr>
          <w:trHeight w:val="360"/>
        </w:trPr>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4A32EE"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6</w:t>
            </w:r>
          </w:p>
        </w:tc>
        <w:tc>
          <w:tcPr>
            <w:tcW w:w="52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90A72E"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Starch</w:t>
            </w:r>
          </w:p>
        </w:tc>
        <w:tc>
          <w:tcPr>
            <w:tcW w:w="32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6A7DED"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w:t>
            </w:r>
          </w:p>
        </w:tc>
      </w:tr>
    </w:tbl>
    <w:p w14:paraId="5D4CF444" w14:textId="77777777" w:rsidR="00F50DF1" w:rsidRPr="00F50DF1" w:rsidRDefault="00F50DF1" w:rsidP="00F50DF1">
      <w:pPr>
        <w:jc w:val="both"/>
        <w:rPr>
          <w:rFonts w:ascii="Times New Roman" w:hAnsi="Times New Roman" w:cs="Times New Roman"/>
          <w:sz w:val="24"/>
          <w:szCs w:val="24"/>
        </w:rPr>
      </w:pPr>
      <w:r w:rsidRPr="00F50DF1">
        <w:rPr>
          <w:rFonts w:ascii="Times New Roman" w:hAnsi="Times New Roman" w:cs="Times New Roman"/>
          <w:sz w:val="24"/>
          <w:szCs w:val="24"/>
        </w:rPr>
        <w:t xml:space="preserve">The phytochemical screening of </w:t>
      </w:r>
      <w:r w:rsidRPr="00F50DF1">
        <w:rPr>
          <w:rFonts w:ascii="Times New Roman" w:hAnsi="Times New Roman" w:cs="Times New Roman"/>
          <w:i/>
          <w:iCs/>
          <w:sz w:val="24"/>
          <w:szCs w:val="24"/>
        </w:rPr>
        <w:t>Catharanthus roseus</w:t>
      </w:r>
      <w:r w:rsidRPr="00F50DF1">
        <w:rPr>
          <w:rFonts w:ascii="Times New Roman" w:hAnsi="Times New Roman" w:cs="Times New Roman"/>
          <w:sz w:val="24"/>
          <w:szCs w:val="24"/>
        </w:rPr>
        <w:t xml:space="preserve"> leaves showed that the presence of Saponins, Tannins, Triterpenes, Alkaloids, Flavonoids and starch. </w:t>
      </w:r>
    </w:p>
    <w:p w14:paraId="7ECD76A9" w14:textId="77777777" w:rsidR="00F50DF1" w:rsidRPr="00F50DF1" w:rsidRDefault="00F50DF1" w:rsidP="00F50DF1">
      <w:pPr>
        <w:jc w:val="center"/>
        <w:rPr>
          <w:rFonts w:ascii="Times New Roman" w:hAnsi="Times New Roman" w:cs="Times New Roman"/>
          <w:b/>
          <w:bCs/>
          <w:i/>
          <w:iCs/>
          <w:sz w:val="24"/>
          <w:szCs w:val="24"/>
        </w:rPr>
      </w:pPr>
      <w:r w:rsidRPr="00F50DF1">
        <w:rPr>
          <w:rFonts w:ascii="Times New Roman" w:hAnsi="Times New Roman" w:cs="Times New Roman"/>
          <w:b/>
          <w:bCs/>
          <w:sz w:val="24"/>
          <w:szCs w:val="24"/>
        </w:rPr>
        <w:t xml:space="preserve">Table 4: Anti-Bacterial Activity of </w:t>
      </w:r>
      <w:r w:rsidRPr="00F50DF1">
        <w:rPr>
          <w:rFonts w:ascii="Times New Roman" w:hAnsi="Times New Roman" w:cs="Times New Roman"/>
          <w:b/>
          <w:bCs/>
          <w:i/>
          <w:iCs/>
          <w:sz w:val="24"/>
          <w:szCs w:val="24"/>
        </w:rPr>
        <w:t>Catharanthus roseus</w:t>
      </w:r>
    </w:p>
    <w:tbl>
      <w:tblPr>
        <w:tblW w:w="9561" w:type="dxa"/>
        <w:jc w:val="center"/>
        <w:tblCellMar>
          <w:left w:w="0" w:type="dxa"/>
          <w:right w:w="0" w:type="dxa"/>
        </w:tblCellMar>
        <w:tblLook w:val="04A0" w:firstRow="1" w:lastRow="0" w:firstColumn="1" w:lastColumn="0" w:noHBand="0" w:noVBand="1"/>
      </w:tblPr>
      <w:tblGrid>
        <w:gridCol w:w="1216"/>
        <w:gridCol w:w="2055"/>
        <w:gridCol w:w="1678"/>
        <w:gridCol w:w="2306"/>
        <w:gridCol w:w="2306"/>
      </w:tblGrid>
      <w:tr w:rsidR="00F50DF1" w:rsidRPr="00F50DF1" w14:paraId="11C9F2A9" w14:textId="77777777" w:rsidTr="00F50DF1">
        <w:trPr>
          <w:trHeight w:val="958"/>
          <w:jc w:val="center"/>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4E2B4E" w14:textId="77777777" w:rsidR="00F50DF1" w:rsidRPr="00F50DF1" w:rsidRDefault="00F50DF1" w:rsidP="00F50DF1">
            <w:pPr>
              <w:jc w:val="center"/>
              <w:rPr>
                <w:rFonts w:ascii="Times New Roman" w:hAnsi="Times New Roman" w:cs="Times New Roman"/>
                <w:sz w:val="24"/>
                <w:szCs w:val="24"/>
              </w:rPr>
            </w:pPr>
            <w:r w:rsidRPr="00F50DF1">
              <w:rPr>
                <w:rFonts w:ascii="Times New Roman" w:hAnsi="Times New Roman" w:cs="Times New Roman"/>
                <w:b/>
                <w:bCs/>
                <w:sz w:val="24"/>
                <w:szCs w:val="24"/>
              </w:rPr>
              <w:t>Conc</w:t>
            </w:r>
          </w:p>
        </w:tc>
        <w:tc>
          <w:tcPr>
            <w:tcW w:w="20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E01731" w14:textId="77777777" w:rsidR="00F50DF1" w:rsidRPr="00F50DF1" w:rsidRDefault="00F50DF1" w:rsidP="00F50DF1">
            <w:pPr>
              <w:jc w:val="center"/>
              <w:rPr>
                <w:rFonts w:ascii="Times New Roman" w:hAnsi="Times New Roman" w:cs="Times New Roman"/>
                <w:sz w:val="24"/>
                <w:szCs w:val="24"/>
              </w:rPr>
            </w:pPr>
            <w:r w:rsidRPr="00F50DF1">
              <w:rPr>
                <w:rFonts w:ascii="Times New Roman" w:hAnsi="Times New Roman" w:cs="Times New Roman"/>
                <w:i/>
                <w:iCs/>
                <w:sz w:val="24"/>
                <w:szCs w:val="24"/>
              </w:rPr>
              <w:t>Bacillus subtilis</w:t>
            </w:r>
            <w:r w:rsidRPr="00F50DF1">
              <w:rPr>
                <w:rFonts w:ascii="Times New Roman" w:hAnsi="Times New Roman" w:cs="Times New Roman"/>
                <w:sz w:val="24"/>
                <w:szCs w:val="24"/>
              </w:rPr>
              <w:t xml:space="preserve"> (mm)</w:t>
            </w:r>
          </w:p>
        </w:tc>
        <w:tc>
          <w:tcPr>
            <w:tcW w:w="1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E6940E" w14:textId="77777777" w:rsidR="00F50DF1" w:rsidRPr="00F50DF1" w:rsidRDefault="00F50DF1" w:rsidP="00F50DF1">
            <w:pPr>
              <w:jc w:val="center"/>
              <w:rPr>
                <w:rFonts w:ascii="Times New Roman" w:hAnsi="Times New Roman" w:cs="Times New Roman"/>
                <w:sz w:val="24"/>
                <w:szCs w:val="24"/>
              </w:rPr>
            </w:pPr>
            <w:r w:rsidRPr="00F50DF1">
              <w:rPr>
                <w:rFonts w:ascii="Times New Roman" w:hAnsi="Times New Roman" w:cs="Times New Roman"/>
                <w:i/>
                <w:iCs/>
                <w:sz w:val="24"/>
                <w:szCs w:val="24"/>
              </w:rPr>
              <w:t xml:space="preserve">Proteus vulgaris </w:t>
            </w:r>
            <w:r w:rsidRPr="00F50DF1">
              <w:rPr>
                <w:rFonts w:ascii="Times New Roman" w:hAnsi="Times New Roman" w:cs="Times New Roman"/>
                <w:sz w:val="24"/>
                <w:szCs w:val="24"/>
              </w:rPr>
              <w:t>(mm)</w:t>
            </w:r>
          </w:p>
        </w:tc>
        <w:tc>
          <w:tcPr>
            <w:tcW w:w="23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CAD499" w14:textId="77777777" w:rsidR="00F50DF1" w:rsidRPr="00F50DF1" w:rsidRDefault="00F50DF1" w:rsidP="00F50DF1">
            <w:pPr>
              <w:jc w:val="center"/>
              <w:rPr>
                <w:rFonts w:ascii="Times New Roman" w:hAnsi="Times New Roman" w:cs="Times New Roman"/>
                <w:sz w:val="24"/>
                <w:szCs w:val="24"/>
              </w:rPr>
            </w:pPr>
            <w:r w:rsidRPr="00F50DF1">
              <w:rPr>
                <w:rFonts w:ascii="Times New Roman" w:hAnsi="Times New Roman" w:cs="Times New Roman"/>
                <w:i/>
                <w:iCs/>
                <w:sz w:val="24"/>
                <w:szCs w:val="24"/>
              </w:rPr>
              <w:t>Pseudomonas aeruginosa</w:t>
            </w:r>
            <w:r w:rsidRPr="00F50DF1">
              <w:rPr>
                <w:rFonts w:ascii="Times New Roman" w:hAnsi="Times New Roman" w:cs="Times New Roman"/>
                <w:sz w:val="24"/>
                <w:szCs w:val="24"/>
              </w:rPr>
              <w:t xml:space="preserve"> (mm)</w:t>
            </w:r>
          </w:p>
        </w:tc>
        <w:tc>
          <w:tcPr>
            <w:tcW w:w="23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4AC08F" w14:textId="77777777" w:rsidR="00F50DF1" w:rsidRPr="00F50DF1" w:rsidRDefault="00F50DF1" w:rsidP="00F50DF1">
            <w:pPr>
              <w:jc w:val="center"/>
              <w:rPr>
                <w:rFonts w:ascii="Times New Roman" w:hAnsi="Times New Roman" w:cs="Times New Roman"/>
                <w:sz w:val="24"/>
                <w:szCs w:val="24"/>
              </w:rPr>
            </w:pPr>
            <w:r w:rsidRPr="00F50DF1">
              <w:rPr>
                <w:rFonts w:ascii="Times New Roman" w:hAnsi="Times New Roman" w:cs="Times New Roman"/>
                <w:i/>
                <w:iCs/>
                <w:sz w:val="24"/>
                <w:szCs w:val="24"/>
              </w:rPr>
              <w:t xml:space="preserve">Streptococcus pneumoniae </w:t>
            </w:r>
            <w:r w:rsidRPr="00F50DF1">
              <w:rPr>
                <w:rFonts w:ascii="Times New Roman" w:hAnsi="Times New Roman" w:cs="Times New Roman"/>
                <w:sz w:val="24"/>
                <w:szCs w:val="24"/>
              </w:rPr>
              <w:t>(mm)</w:t>
            </w:r>
          </w:p>
        </w:tc>
      </w:tr>
      <w:tr w:rsidR="00F50DF1" w:rsidRPr="00F50DF1" w14:paraId="7DF83F69" w14:textId="77777777" w:rsidTr="002450ED">
        <w:trPr>
          <w:trHeight w:val="434"/>
          <w:jc w:val="center"/>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6F0687" w14:textId="77777777" w:rsidR="00F50DF1" w:rsidRPr="00F50DF1" w:rsidRDefault="00F50DF1" w:rsidP="00F50DF1">
            <w:pPr>
              <w:jc w:val="center"/>
              <w:rPr>
                <w:rFonts w:ascii="Times New Roman" w:hAnsi="Times New Roman" w:cs="Times New Roman"/>
                <w:sz w:val="24"/>
                <w:szCs w:val="24"/>
              </w:rPr>
            </w:pPr>
            <w:r w:rsidRPr="00F50DF1">
              <w:rPr>
                <w:rFonts w:ascii="Times New Roman" w:hAnsi="Times New Roman" w:cs="Times New Roman"/>
                <w:b/>
                <w:bCs/>
                <w:sz w:val="24"/>
                <w:szCs w:val="24"/>
              </w:rPr>
              <w:lastRenderedPageBreak/>
              <w:t>25%</w:t>
            </w:r>
          </w:p>
        </w:tc>
        <w:tc>
          <w:tcPr>
            <w:tcW w:w="20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5A274F" w14:textId="77777777" w:rsidR="00F50DF1" w:rsidRPr="00F50DF1" w:rsidRDefault="00F50DF1" w:rsidP="00F50DF1">
            <w:pPr>
              <w:jc w:val="center"/>
              <w:rPr>
                <w:rFonts w:ascii="Times New Roman" w:hAnsi="Times New Roman" w:cs="Times New Roman"/>
                <w:sz w:val="24"/>
                <w:szCs w:val="24"/>
              </w:rPr>
            </w:pPr>
            <w:r w:rsidRPr="00F50DF1">
              <w:rPr>
                <w:rFonts w:ascii="Times New Roman" w:hAnsi="Times New Roman" w:cs="Times New Roman"/>
                <w:b/>
                <w:bCs/>
                <w:sz w:val="24"/>
                <w:szCs w:val="24"/>
              </w:rPr>
              <w:t>15</w:t>
            </w:r>
          </w:p>
        </w:tc>
        <w:tc>
          <w:tcPr>
            <w:tcW w:w="1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A2D95E" w14:textId="77777777" w:rsidR="00F50DF1" w:rsidRPr="00F50DF1" w:rsidRDefault="00F50DF1" w:rsidP="00F50DF1">
            <w:pPr>
              <w:jc w:val="center"/>
              <w:rPr>
                <w:rFonts w:ascii="Times New Roman" w:hAnsi="Times New Roman" w:cs="Times New Roman"/>
                <w:sz w:val="24"/>
                <w:szCs w:val="24"/>
              </w:rPr>
            </w:pPr>
            <w:r w:rsidRPr="00F50DF1">
              <w:rPr>
                <w:rFonts w:ascii="Times New Roman" w:hAnsi="Times New Roman" w:cs="Times New Roman"/>
                <w:sz w:val="24"/>
                <w:szCs w:val="24"/>
              </w:rPr>
              <w:t>12</w:t>
            </w:r>
          </w:p>
        </w:tc>
        <w:tc>
          <w:tcPr>
            <w:tcW w:w="23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079B28D" w14:textId="77777777" w:rsidR="00F50DF1" w:rsidRPr="00F50DF1" w:rsidRDefault="00F50DF1" w:rsidP="00F50DF1">
            <w:pPr>
              <w:jc w:val="center"/>
              <w:rPr>
                <w:rFonts w:ascii="Times New Roman" w:hAnsi="Times New Roman" w:cs="Times New Roman"/>
                <w:sz w:val="24"/>
                <w:szCs w:val="24"/>
              </w:rPr>
            </w:pPr>
            <w:r w:rsidRPr="00F50DF1">
              <w:rPr>
                <w:rFonts w:ascii="Times New Roman" w:hAnsi="Times New Roman" w:cs="Times New Roman"/>
                <w:sz w:val="24"/>
                <w:szCs w:val="24"/>
              </w:rPr>
              <w:t>13</w:t>
            </w:r>
          </w:p>
        </w:tc>
        <w:tc>
          <w:tcPr>
            <w:tcW w:w="23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C3CF66" w14:textId="77777777" w:rsidR="00F50DF1" w:rsidRPr="00F50DF1" w:rsidRDefault="00F50DF1" w:rsidP="00F50DF1">
            <w:pPr>
              <w:jc w:val="center"/>
              <w:rPr>
                <w:rFonts w:ascii="Times New Roman" w:hAnsi="Times New Roman" w:cs="Times New Roman"/>
                <w:sz w:val="24"/>
                <w:szCs w:val="24"/>
              </w:rPr>
            </w:pPr>
            <w:r w:rsidRPr="00F50DF1">
              <w:rPr>
                <w:rFonts w:ascii="Times New Roman" w:hAnsi="Times New Roman" w:cs="Times New Roman"/>
                <w:b/>
                <w:bCs/>
                <w:sz w:val="24"/>
                <w:szCs w:val="24"/>
              </w:rPr>
              <w:t>14</w:t>
            </w:r>
          </w:p>
        </w:tc>
      </w:tr>
      <w:tr w:rsidR="00F50DF1" w:rsidRPr="00F50DF1" w14:paraId="2BC9DBE2" w14:textId="77777777" w:rsidTr="002450ED">
        <w:trPr>
          <w:trHeight w:val="303"/>
          <w:jc w:val="center"/>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A5AAA9" w14:textId="77777777" w:rsidR="00F50DF1" w:rsidRPr="00F50DF1" w:rsidRDefault="00F50DF1" w:rsidP="00F50DF1">
            <w:pPr>
              <w:jc w:val="center"/>
              <w:rPr>
                <w:rFonts w:ascii="Times New Roman" w:hAnsi="Times New Roman" w:cs="Times New Roman"/>
                <w:sz w:val="24"/>
                <w:szCs w:val="24"/>
              </w:rPr>
            </w:pPr>
            <w:r w:rsidRPr="00F50DF1">
              <w:rPr>
                <w:rFonts w:ascii="Times New Roman" w:hAnsi="Times New Roman" w:cs="Times New Roman"/>
                <w:b/>
                <w:bCs/>
                <w:sz w:val="24"/>
                <w:szCs w:val="24"/>
              </w:rPr>
              <w:t>50%</w:t>
            </w:r>
          </w:p>
        </w:tc>
        <w:tc>
          <w:tcPr>
            <w:tcW w:w="20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90F7A0" w14:textId="77777777" w:rsidR="00F50DF1" w:rsidRPr="00F50DF1" w:rsidRDefault="00F50DF1" w:rsidP="00F50DF1">
            <w:pPr>
              <w:jc w:val="center"/>
              <w:rPr>
                <w:rFonts w:ascii="Times New Roman" w:hAnsi="Times New Roman" w:cs="Times New Roman"/>
                <w:sz w:val="24"/>
                <w:szCs w:val="24"/>
              </w:rPr>
            </w:pPr>
            <w:r w:rsidRPr="00F50DF1">
              <w:rPr>
                <w:rFonts w:ascii="Times New Roman" w:hAnsi="Times New Roman" w:cs="Times New Roman"/>
                <w:b/>
                <w:bCs/>
                <w:sz w:val="24"/>
                <w:szCs w:val="24"/>
              </w:rPr>
              <w:t>16</w:t>
            </w:r>
          </w:p>
        </w:tc>
        <w:tc>
          <w:tcPr>
            <w:tcW w:w="1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7893FB" w14:textId="77777777" w:rsidR="00F50DF1" w:rsidRPr="00F50DF1" w:rsidRDefault="00F50DF1" w:rsidP="00F50DF1">
            <w:pPr>
              <w:jc w:val="center"/>
              <w:rPr>
                <w:rFonts w:ascii="Times New Roman" w:hAnsi="Times New Roman" w:cs="Times New Roman"/>
                <w:sz w:val="24"/>
                <w:szCs w:val="24"/>
              </w:rPr>
            </w:pPr>
            <w:r w:rsidRPr="00F50DF1">
              <w:rPr>
                <w:rFonts w:ascii="Times New Roman" w:hAnsi="Times New Roman" w:cs="Times New Roman"/>
                <w:sz w:val="24"/>
                <w:szCs w:val="24"/>
              </w:rPr>
              <w:t>14</w:t>
            </w:r>
          </w:p>
        </w:tc>
        <w:tc>
          <w:tcPr>
            <w:tcW w:w="23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D202BD" w14:textId="77777777" w:rsidR="00F50DF1" w:rsidRPr="00F50DF1" w:rsidRDefault="00F50DF1" w:rsidP="00F50DF1">
            <w:pPr>
              <w:jc w:val="center"/>
              <w:rPr>
                <w:rFonts w:ascii="Times New Roman" w:hAnsi="Times New Roman" w:cs="Times New Roman"/>
                <w:sz w:val="24"/>
                <w:szCs w:val="24"/>
              </w:rPr>
            </w:pPr>
            <w:r w:rsidRPr="00F50DF1">
              <w:rPr>
                <w:rFonts w:ascii="Times New Roman" w:hAnsi="Times New Roman" w:cs="Times New Roman"/>
                <w:sz w:val="24"/>
                <w:szCs w:val="24"/>
              </w:rPr>
              <w:t>15</w:t>
            </w:r>
          </w:p>
        </w:tc>
        <w:tc>
          <w:tcPr>
            <w:tcW w:w="23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BFDE8F" w14:textId="77777777" w:rsidR="00F50DF1" w:rsidRPr="00F50DF1" w:rsidRDefault="00F50DF1" w:rsidP="00F50DF1">
            <w:pPr>
              <w:jc w:val="center"/>
              <w:rPr>
                <w:rFonts w:ascii="Times New Roman" w:hAnsi="Times New Roman" w:cs="Times New Roman"/>
                <w:sz w:val="24"/>
                <w:szCs w:val="24"/>
              </w:rPr>
            </w:pPr>
            <w:r w:rsidRPr="00F50DF1">
              <w:rPr>
                <w:rFonts w:ascii="Times New Roman" w:hAnsi="Times New Roman" w:cs="Times New Roman"/>
                <w:sz w:val="24"/>
                <w:szCs w:val="24"/>
              </w:rPr>
              <w:t>15</w:t>
            </w:r>
          </w:p>
        </w:tc>
      </w:tr>
      <w:tr w:rsidR="00F50DF1" w:rsidRPr="00F50DF1" w14:paraId="23EA9C8A" w14:textId="77777777" w:rsidTr="002450ED">
        <w:trPr>
          <w:trHeight w:val="514"/>
          <w:jc w:val="center"/>
        </w:trPr>
        <w:tc>
          <w:tcPr>
            <w:tcW w:w="121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052EF6" w14:textId="77777777" w:rsidR="00F50DF1" w:rsidRPr="00F50DF1" w:rsidRDefault="00F50DF1" w:rsidP="00F50DF1">
            <w:pPr>
              <w:jc w:val="center"/>
              <w:rPr>
                <w:rFonts w:ascii="Times New Roman" w:hAnsi="Times New Roman" w:cs="Times New Roman"/>
                <w:sz w:val="24"/>
                <w:szCs w:val="24"/>
              </w:rPr>
            </w:pPr>
            <w:r w:rsidRPr="00F50DF1">
              <w:rPr>
                <w:rFonts w:ascii="Times New Roman" w:hAnsi="Times New Roman" w:cs="Times New Roman"/>
                <w:b/>
                <w:bCs/>
                <w:sz w:val="24"/>
                <w:szCs w:val="24"/>
              </w:rPr>
              <w:t>75%</w:t>
            </w:r>
          </w:p>
        </w:tc>
        <w:tc>
          <w:tcPr>
            <w:tcW w:w="20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E7869C" w14:textId="77777777" w:rsidR="00F50DF1" w:rsidRPr="00F50DF1" w:rsidRDefault="00F50DF1" w:rsidP="00F50DF1">
            <w:pPr>
              <w:jc w:val="center"/>
              <w:rPr>
                <w:rFonts w:ascii="Times New Roman" w:hAnsi="Times New Roman" w:cs="Times New Roman"/>
                <w:sz w:val="24"/>
                <w:szCs w:val="24"/>
              </w:rPr>
            </w:pPr>
            <w:r w:rsidRPr="00F50DF1">
              <w:rPr>
                <w:rFonts w:ascii="Times New Roman" w:hAnsi="Times New Roman" w:cs="Times New Roman"/>
                <w:b/>
                <w:bCs/>
                <w:sz w:val="24"/>
                <w:szCs w:val="24"/>
              </w:rPr>
              <w:t>18</w:t>
            </w:r>
          </w:p>
        </w:tc>
        <w:tc>
          <w:tcPr>
            <w:tcW w:w="167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23D03C" w14:textId="77777777" w:rsidR="00F50DF1" w:rsidRPr="00F50DF1" w:rsidRDefault="00F50DF1" w:rsidP="00F50DF1">
            <w:pPr>
              <w:jc w:val="center"/>
              <w:rPr>
                <w:rFonts w:ascii="Times New Roman" w:hAnsi="Times New Roman" w:cs="Times New Roman"/>
                <w:sz w:val="24"/>
                <w:szCs w:val="24"/>
              </w:rPr>
            </w:pPr>
            <w:r w:rsidRPr="00F50DF1">
              <w:rPr>
                <w:rFonts w:ascii="Times New Roman" w:hAnsi="Times New Roman" w:cs="Times New Roman"/>
                <w:sz w:val="24"/>
                <w:szCs w:val="24"/>
              </w:rPr>
              <w:t>17</w:t>
            </w:r>
          </w:p>
        </w:tc>
        <w:tc>
          <w:tcPr>
            <w:tcW w:w="23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F86529" w14:textId="77777777" w:rsidR="00F50DF1" w:rsidRPr="00F50DF1" w:rsidRDefault="00F50DF1" w:rsidP="00F50DF1">
            <w:pPr>
              <w:jc w:val="center"/>
              <w:rPr>
                <w:rFonts w:ascii="Times New Roman" w:hAnsi="Times New Roman" w:cs="Times New Roman"/>
                <w:sz w:val="24"/>
                <w:szCs w:val="24"/>
              </w:rPr>
            </w:pPr>
            <w:r w:rsidRPr="00F50DF1">
              <w:rPr>
                <w:rFonts w:ascii="Times New Roman" w:hAnsi="Times New Roman" w:cs="Times New Roman"/>
                <w:sz w:val="24"/>
                <w:szCs w:val="24"/>
              </w:rPr>
              <w:t>16</w:t>
            </w:r>
          </w:p>
        </w:tc>
        <w:tc>
          <w:tcPr>
            <w:tcW w:w="230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4DCE27" w14:textId="77777777" w:rsidR="00F50DF1" w:rsidRPr="00F50DF1" w:rsidRDefault="00F50DF1" w:rsidP="00F50DF1">
            <w:pPr>
              <w:jc w:val="center"/>
              <w:rPr>
                <w:rFonts w:ascii="Times New Roman" w:hAnsi="Times New Roman" w:cs="Times New Roman"/>
                <w:sz w:val="24"/>
                <w:szCs w:val="24"/>
              </w:rPr>
            </w:pPr>
            <w:r w:rsidRPr="00F50DF1">
              <w:rPr>
                <w:rFonts w:ascii="Times New Roman" w:hAnsi="Times New Roman" w:cs="Times New Roman"/>
                <w:sz w:val="24"/>
                <w:szCs w:val="24"/>
              </w:rPr>
              <w:t>17</w:t>
            </w:r>
          </w:p>
        </w:tc>
      </w:tr>
    </w:tbl>
    <w:p w14:paraId="3A3E267D" w14:textId="7D539B1C" w:rsidR="00F50DF1" w:rsidRDefault="00F50DF1" w:rsidP="00F50DF1">
      <w:pPr>
        <w:jc w:val="center"/>
        <w:rPr>
          <w:rFonts w:ascii="Times New Roman" w:hAnsi="Times New Roman" w:cs="Times New Roman"/>
          <w:noProof/>
          <w:sz w:val="24"/>
          <w:szCs w:val="24"/>
        </w:rPr>
      </w:pPr>
    </w:p>
    <w:p w14:paraId="0B728C9E" w14:textId="24A83955" w:rsidR="00F50DF1" w:rsidRPr="00F50DF1" w:rsidRDefault="00F50DF1" w:rsidP="00F50DF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A157478" wp14:editId="28270D44">
            <wp:extent cx="5002143" cy="2073383"/>
            <wp:effectExtent l="0" t="0" r="825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3965" cy="2078283"/>
                    </a:xfrm>
                    <a:prstGeom prst="rect">
                      <a:avLst/>
                    </a:prstGeom>
                    <a:noFill/>
                  </pic:spPr>
                </pic:pic>
              </a:graphicData>
            </a:graphic>
          </wp:inline>
        </w:drawing>
      </w:r>
    </w:p>
    <w:p w14:paraId="391AB3A7" w14:textId="77777777" w:rsidR="00F50DF1" w:rsidRPr="00F50DF1" w:rsidRDefault="00F50DF1" w:rsidP="00F50DF1">
      <w:pPr>
        <w:jc w:val="center"/>
        <w:rPr>
          <w:rFonts w:ascii="Times New Roman" w:hAnsi="Times New Roman" w:cs="Times New Roman"/>
          <w:sz w:val="24"/>
          <w:szCs w:val="24"/>
        </w:rPr>
      </w:pPr>
      <w:r w:rsidRPr="00F50DF1">
        <w:rPr>
          <w:rFonts w:ascii="Times New Roman" w:hAnsi="Times New Roman" w:cs="Times New Roman"/>
          <w:b/>
          <w:bCs/>
          <w:i/>
          <w:iCs/>
          <w:sz w:val="24"/>
          <w:szCs w:val="24"/>
        </w:rPr>
        <w:t>Bacillus subtilis</w:t>
      </w:r>
    </w:p>
    <w:p w14:paraId="506AD599" w14:textId="77777777" w:rsidR="00F50DF1" w:rsidRPr="00F50DF1" w:rsidRDefault="00F50DF1" w:rsidP="00F50DF1">
      <w:pPr>
        <w:rPr>
          <w:rFonts w:ascii="Times New Roman" w:hAnsi="Times New Roman" w:cs="Times New Roman"/>
          <w:sz w:val="24"/>
          <w:szCs w:val="24"/>
        </w:rPr>
      </w:pPr>
      <w:r w:rsidRPr="00F50DF1">
        <w:rPr>
          <w:rFonts w:ascii="Times New Roman" w:hAnsi="Times New Roman" w:cs="Times New Roman"/>
          <w:noProof/>
          <w:sz w:val="24"/>
          <w:szCs w:val="24"/>
        </w:rPr>
        <w:drawing>
          <wp:inline distT="0" distB="0" distL="0" distR="0" wp14:anchorId="7329B22F" wp14:editId="21A5AA0A">
            <wp:extent cx="1309786" cy="1400175"/>
            <wp:effectExtent l="0" t="0" r="5080" b="0"/>
            <wp:docPr id="860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l="7753" t="25203" r="8842" b="27434"/>
                    <a:stretch>
                      <a:fillRect/>
                    </a:stretch>
                  </pic:blipFill>
                  <pic:spPr bwMode="auto">
                    <a:xfrm>
                      <a:off x="0" y="0"/>
                      <a:ext cx="1309786" cy="1400175"/>
                    </a:xfrm>
                    <a:prstGeom prst="rect">
                      <a:avLst/>
                    </a:prstGeom>
                    <a:noFill/>
                    <a:ln>
                      <a:noFill/>
                    </a:ln>
                  </pic:spPr>
                </pic:pic>
              </a:graphicData>
            </a:graphic>
          </wp:inline>
        </w:drawing>
      </w:r>
      <w:r w:rsidRPr="00F50DF1">
        <w:rPr>
          <w:rFonts w:ascii="Times New Roman" w:hAnsi="Times New Roman" w:cs="Times New Roman"/>
          <w:sz w:val="24"/>
          <w:szCs w:val="24"/>
        </w:rPr>
        <w:t xml:space="preserve">                </w:t>
      </w:r>
      <w:r w:rsidRPr="00F50DF1">
        <w:rPr>
          <w:rFonts w:ascii="Times New Roman" w:hAnsi="Times New Roman" w:cs="Times New Roman"/>
          <w:noProof/>
          <w:sz w:val="24"/>
          <w:szCs w:val="24"/>
        </w:rPr>
        <w:drawing>
          <wp:inline distT="0" distB="0" distL="0" distR="0" wp14:anchorId="6B7909F0" wp14:editId="1D7F20E5">
            <wp:extent cx="1314450" cy="1405162"/>
            <wp:effectExtent l="0" t="0" r="0" b="5080"/>
            <wp:docPr id="860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1"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l="6319" t="17632" r="7092" b="33440"/>
                    <a:stretch>
                      <a:fillRect/>
                    </a:stretch>
                  </pic:blipFill>
                  <pic:spPr bwMode="auto">
                    <a:xfrm>
                      <a:off x="0" y="0"/>
                      <a:ext cx="1318356" cy="1409337"/>
                    </a:xfrm>
                    <a:prstGeom prst="rect">
                      <a:avLst/>
                    </a:prstGeom>
                    <a:noFill/>
                    <a:ln>
                      <a:noFill/>
                    </a:ln>
                  </pic:spPr>
                </pic:pic>
              </a:graphicData>
            </a:graphic>
          </wp:inline>
        </w:drawing>
      </w:r>
      <w:r w:rsidRPr="00F50DF1">
        <w:rPr>
          <w:rFonts w:ascii="Times New Roman" w:hAnsi="Times New Roman" w:cs="Times New Roman"/>
          <w:sz w:val="24"/>
          <w:szCs w:val="24"/>
        </w:rPr>
        <w:t xml:space="preserve">            </w:t>
      </w:r>
      <w:r w:rsidRPr="00F50DF1">
        <w:rPr>
          <w:rFonts w:ascii="Times New Roman" w:hAnsi="Times New Roman" w:cs="Times New Roman"/>
          <w:noProof/>
          <w:sz w:val="24"/>
          <w:szCs w:val="24"/>
        </w:rPr>
        <w:drawing>
          <wp:inline distT="0" distB="0" distL="0" distR="0" wp14:anchorId="311DA977" wp14:editId="59FAFD84">
            <wp:extent cx="1423730" cy="1400175"/>
            <wp:effectExtent l="0" t="0" r="5080" b="0"/>
            <wp:docPr id="8602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2"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l="6343" t="18520" r="8496" b="33917"/>
                    <a:stretch>
                      <a:fillRect/>
                    </a:stretch>
                  </pic:blipFill>
                  <pic:spPr bwMode="auto">
                    <a:xfrm>
                      <a:off x="0" y="0"/>
                      <a:ext cx="1426396" cy="1402797"/>
                    </a:xfrm>
                    <a:prstGeom prst="rect">
                      <a:avLst/>
                    </a:prstGeom>
                    <a:noFill/>
                    <a:ln>
                      <a:noFill/>
                    </a:ln>
                  </pic:spPr>
                </pic:pic>
              </a:graphicData>
            </a:graphic>
          </wp:inline>
        </w:drawing>
      </w:r>
      <w:r w:rsidRPr="00F50DF1">
        <w:rPr>
          <w:rFonts w:ascii="Times New Roman" w:hAnsi="Times New Roman" w:cs="Times New Roman"/>
          <w:sz w:val="24"/>
          <w:szCs w:val="24"/>
        </w:rPr>
        <w:t xml:space="preserve">                                      </w:t>
      </w:r>
    </w:p>
    <w:p w14:paraId="36F07014" w14:textId="77777777" w:rsidR="00F50DF1" w:rsidRPr="00F50DF1" w:rsidRDefault="00F50DF1" w:rsidP="00F50DF1">
      <w:pPr>
        <w:jc w:val="both"/>
        <w:rPr>
          <w:rFonts w:ascii="Times New Roman" w:hAnsi="Times New Roman" w:cs="Times New Roman"/>
          <w:sz w:val="24"/>
          <w:szCs w:val="24"/>
        </w:rPr>
      </w:pPr>
      <w:r w:rsidRPr="00F50DF1">
        <w:rPr>
          <w:rFonts w:ascii="Times New Roman" w:hAnsi="Times New Roman" w:cs="Times New Roman"/>
          <w:b/>
          <w:bCs/>
          <w:i/>
          <w:iCs/>
          <w:sz w:val="24"/>
          <w:szCs w:val="24"/>
        </w:rPr>
        <w:t xml:space="preserve">Proteus vulgaris </w:t>
      </w:r>
    </w:p>
    <w:p w14:paraId="410870AE" w14:textId="77777777" w:rsidR="00F50DF1" w:rsidRPr="00F50DF1" w:rsidRDefault="00F50DF1" w:rsidP="00F50DF1">
      <w:pPr>
        <w:jc w:val="both"/>
        <w:rPr>
          <w:rFonts w:ascii="Times New Roman" w:hAnsi="Times New Roman" w:cs="Times New Roman"/>
          <w:sz w:val="24"/>
          <w:szCs w:val="24"/>
        </w:rPr>
      </w:pPr>
      <w:r w:rsidRPr="00F50DF1">
        <w:rPr>
          <w:rFonts w:ascii="Times New Roman" w:hAnsi="Times New Roman" w:cs="Times New Roman"/>
          <w:noProof/>
          <w:sz w:val="24"/>
          <w:szCs w:val="24"/>
        </w:rPr>
        <w:drawing>
          <wp:inline distT="0" distB="0" distL="0" distR="0" wp14:anchorId="0CDC8F24" wp14:editId="046C17EC">
            <wp:extent cx="1387557" cy="1420824"/>
            <wp:effectExtent l="0" t="0" r="317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2546" cy="1425932"/>
                    </a:xfrm>
                    <a:prstGeom prst="rect">
                      <a:avLst/>
                    </a:prstGeom>
                    <a:noFill/>
                  </pic:spPr>
                </pic:pic>
              </a:graphicData>
            </a:graphic>
          </wp:inline>
        </w:drawing>
      </w:r>
      <w:r w:rsidRPr="00F50DF1">
        <w:rPr>
          <w:rFonts w:ascii="Times New Roman" w:hAnsi="Times New Roman" w:cs="Times New Roman"/>
          <w:sz w:val="24"/>
          <w:szCs w:val="24"/>
        </w:rPr>
        <w:t xml:space="preserve">                 </w:t>
      </w:r>
      <w:r w:rsidRPr="00F50DF1">
        <w:rPr>
          <w:rFonts w:ascii="Times New Roman" w:hAnsi="Times New Roman" w:cs="Times New Roman"/>
          <w:noProof/>
          <w:sz w:val="24"/>
          <w:szCs w:val="24"/>
        </w:rPr>
        <w:drawing>
          <wp:inline distT="0" distB="0" distL="0" distR="0" wp14:anchorId="41DE62EB" wp14:editId="0B85B554">
            <wp:extent cx="1314450" cy="1427719"/>
            <wp:effectExtent l="0" t="0" r="0" b="1270"/>
            <wp:docPr id="870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l="8691" t="20767" r="7811" b="31799"/>
                    <a:stretch>
                      <a:fillRect/>
                    </a:stretch>
                  </pic:blipFill>
                  <pic:spPr bwMode="auto">
                    <a:xfrm>
                      <a:off x="0" y="0"/>
                      <a:ext cx="1322422" cy="1436378"/>
                    </a:xfrm>
                    <a:prstGeom prst="rect">
                      <a:avLst/>
                    </a:prstGeom>
                    <a:noFill/>
                    <a:ln>
                      <a:noFill/>
                    </a:ln>
                  </pic:spPr>
                </pic:pic>
              </a:graphicData>
            </a:graphic>
          </wp:inline>
        </w:drawing>
      </w:r>
      <w:r w:rsidRPr="00F50DF1">
        <w:rPr>
          <w:rFonts w:ascii="Times New Roman" w:hAnsi="Times New Roman" w:cs="Times New Roman"/>
          <w:sz w:val="24"/>
          <w:szCs w:val="24"/>
        </w:rPr>
        <w:t xml:space="preserve">            </w:t>
      </w:r>
      <w:r w:rsidRPr="00F50DF1">
        <w:rPr>
          <w:rFonts w:ascii="Times New Roman" w:hAnsi="Times New Roman" w:cs="Times New Roman"/>
          <w:noProof/>
          <w:sz w:val="24"/>
          <w:szCs w:val="24"/>
        </w:rPr>
        <w:drawing>
          <wp:inline distT="0" distB="0" distL="0" distR="0" wp14:anchorId="238A16D5" wp14:editId="039AAF84">
            <wp:extent cx="1352550" cy="1442367"/>
            <wp:effectExtent l="0" t="0" r="0" b="5715"/>
            <wp:docPr id="870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6"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l="13391" t="27452" r="10374" b="29497"/>
                    <a:stretch>
                      <a:fillRect/>
                    </a:stretch>
                  </pic:blipFill>
                  <pic:spPr bwMode="auto">
                    <a:xfrm>
                      <a:off x="0" y="0"/>
                      <a:ext cx="1354803" cy="1444769"/>
                    </a:xfrm>
                    <a:prstGeom prst="rect">
                      <a:avLst/>
                    </a:prstGeom>
                    <a:noFill/>
                    <a:ln>
                      <a:noFill/>
                    </a:ln>
                  </pic:spPr>
                </pic:pic>
              </a:graphicData>
            </a:graphic>
          </wp:inline>
        </w:drawing>
      </w:r>
    </w:p>
    <w:p w14:paraId="7BD78CA3" w14:textId="77777777" w:rsidR="00F50DF1" w:rsidRPr="00F50DF1" w:rsidRDefault="00F50DF1" w:rsidP="00F50DF1">
      <w:pPr>
        <w:jc w:val="both"/>
        <w:rPr>
          <w:rFonts w:ascii="Times New Roman" w:hAnsi="Times New Roman" w:cs="Times New Roman"/>
          <w:sz w:val="24"/>
          <w:szCs w:val="24"/>
        </w:rPr>
      </w:pPr>
      <w:r w:rsidRPr="00F50DF1">
        <w:rPr>
          <w:rFonts w:ascii="Times New Roman" w:hAnsi="Times New Roman" w:cs="Times New Roman"/>
          <w:b/>
          <w:bCs/>
          <w:i/>
          <w:iCs/>
          <w:sz w:val="24"/>
          <w:szCs w:val="24"/>
        </w:rPr>
        <w:t>Pseudomonas aeruginosa</w:t>
      </w:r>
    </w:p>
    <w:p w14:paraId="173B49B8" w14:textId="77777777" w:rsidR="00F50DF1" w:rsidRPr="00F50DF1" w:rsidRDefault="00F50DF1" w:rsidP="00F50DF1">
      <w:pPr>
        <w:jc w:val="both"/>
        <w:rPr>
          <w:rFonts w:ascii="Times New Roman" w:hAnsi="Times New Roman" w:cs="Times New Roman"/>
          <w:sz w:val="24"/>
          <w:szCs w:val="24"/>
        </w:rPr>
      </w:pPr>
      <w:r w:rsidRPr="00F50DF1">
        <w:rPr>
          <w:rFonts w:ascii="Times New Roman" w:hAnsi="Times New Roman" w:cs="Times New Roman"/>
          <w:noProof/>
          <w:sz w:val="24"/>
          <w:szCs w:val="24"/>
        </w:rPr>
        <w:lastRenderedPageBreak/>
        <w:drawing>
          <wp:inline distT="0" distB="0" distL="0" distR="0" wp14:anchorId="604C0F07" wp14:editId="60E96299">
            <wp:extent cx="1533525" cy="137962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0392" cy="1385803"/>
                    </a:xfrm>
                    <a:prstGeom prst="rect">
                      <a:avLst/>
                    </a:prstGeom>
                    <a:noFill/>
                  </pic:spPr>
                </pic:pic>
              </a:graphicData>
            </a:graphic>
          </wp:inline>
        </w:drawing>
      </w:r>
      <w:r w:rsidRPr="00F50DF1">
        <w:rPr>
          <w:rFonts w:ascii="Times New Roman" w:hAnsi="Times New Roman" w:cs="Times New Roman"/>
          <w:sz w:val="24"/>
          <w:szCs w:val="24"/>
        </w:rPr>
        <w:t xml:space="preserve">              </w:t>
      </w:r>
      <w:r w:rsidRPr="00F50DF1">
        <w:rPr>
          <w:rFonts w:ascii="Times New Roman" w:hAnsi="Times New Roman" w:cs="Times New Roman"/>
          <w:noProof/>
          <w:sz w:val="24"/>
          <w:szCs w:val="24"/>
        </w:rPr>
        <w:drawing>
          <wp:inline distT="0" distB="0" distL="0" distR="0" wp14:anchorId="7478665D" wp14:editId="49FBF55F">
            <wp:extent cx="1368709" cy="1400175"/>
            <wp:effectExtent l="0" t="0" r="3175" b="0"/>
            <wp:docPr id="870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9"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l="9280" t="29034" r="13663" b="27446"/>
                    <a:stretch>
                      <a:fillRect/>
                    </a:stretch>
                  </pic:blipFill>
                  <pic:spPr bwMode="auto">
                    <a:xfrm>
                      <a:off x="0" y="0"/>
                      <a:ext cx="1375144" cy="1406758"/>
                    </a:xfrm>
                    <a:prstGeom prst="rect">
                      <a:avLst/>
                    </a:prstGeom>
                    <a:noFill/>
                    <a:ln>
                      <a:noFill/>
                    </a:ln>
                  </pic:spPr>
                </pic:pic>
              </a:graphicData>
            </a:graphic>
          </wp:inline>
        </w:drawing>
      </w:r>
      <w:r w:rsidRPr="00F50DF1">
        <w:rPr>
          <w:rFonts w:ascii="Times New Roman" w:hAnsi="Times New Roman" w:cs="Times New Roman"/>
          <w:sz w:val="24"/>
          <w:szCs w:val="24"/>
        </w:rPr>
        <w:t xml:space="preserve">           </w:t>
      </w:r>
      <w:r w:rsidRPr="00F50DF1">
        <w:rPr>
          <w:rFonts w:ascii="Times New Roman" w:hAnsi="Times New Roman" w:cs="Times New Roman"/>
          <w:noProof/>
          <w:sz w:val="24"/>
          <w:szCs w:val="24"/>
        </w:rPr>
        <w:drawing>
          <wp:inline distT="0" distB="0" distL="0" distR="0" wp14:anchorId="62011374" wp14:editId="5E543017">
            <wp:extent cx="1391004" cy="1409700"/>
            <wp:effectExtent l="0" t="0" r="0" b="0"/>
            <wp:docPr id="870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l="7047" t="22221" r="10728" b="31274"/>
                    <a:stretch>
                      <a:fillRect/>
                    </a:stretch>
                  </pic:blipFill>
                  <pic:spPr bwMode="auto">
                    <a:xfrm>
                      <a:off x="0" y="0"/>
                      <a:ext cx="1392851" cy="1411572"/>
                    </a:xfrm>
                    <a:prstGeom prst="rect">
                      <a:avLst/>
                    </a:prstGeom>
                    <a:noFill/>
                    <a:ln>
                      <a:noFill/>
                    </a:ln>
                  </pic:spPr>
                </pic:pic>
              </a:graphicData>
            </a:graphic>
          </wp:inline>
        </w:drawing>
      </w:r>
    </w:p>
    <w:p w14:paraId="7AF4F9CE" w14:textId="77777777" w:rsidR="00F50DF1" w:rsidRPr="00F50DF1" w:rsidRDefault="00F50DF1" w:rsidP="00F50DF1">
      <w:pPr>
        <w:jc w:val="both"/>
        <w:rPr>
          <w:rFonts w:ascii="Times New Roman" w:hAnsi="Times New Roman" w:cs="Times New Roman"/>
          <w:sz w:val="24"/>
          <w:szCs w:val="24"/>
        </w:rPr>
      </w:pPr>
      <w:r w:rsidRPr="00F50DF1">
        <w:rPr>
          <w:rFonts w:ascii="Times New Roman" w:hAnsi="Times New Roman" w:cs="Times New Roman"/>
          <w:b/>
          <w:bCs/>
          <w:i/>
          <w:iCs/>
          <w:sz w:val="24"/>
          <w:szCs w:val="24"/>
        </w:rPr>
        <w:t>Streptococcus pneumoniae</w:t>
      </w:r>
    </w:p>
    <w:p w14:paraId="232043EE" w14:textId="77777777" w:rsidR="00F50DF1" w:rsidRPr="00F50DF1" w:rsidRDefault="00F50DF1" w:rsidP="00F50DF1">
      <w:pPr>
        <w:jc w:val="both"/>
        <w:rPr>
          <w:rFonts w:ascii="Times New Roman" w:hAnsi="Times New Roman" w:cs="Times New Roman"/>
          <w:sz w:val="24"/>
          <w:szCs w:val="24"/>
        </w:rPr>
      </w:pPr>
      <w:r w:rsidRPr="00F50DF1">
        <w:rPr>
          <w:rFonts w:ascii="Times New Roman" w:hAnsi="Times New Roman" w:cs="Times New Roman"/>
          <w:noProof/>
          <w:sz w:val="24"/>
          <w:szCs w:val="24"/>
        </w:rPr>
        <w:drawing>
          <wp:inline distT="0" distB="0" distL="0" distR="0" wp14:anchorId="5EC5D239" wp14:editId="661EB5D0">
            <wp:extent cx="1531764" cy="1562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4763" cy="1565159"/>
                    </a:xfrm>
                    <a:prstGeom prst="rect">
                      <a:avLst/>
                    </a:prstGeom>
                    <a:noFill/>
                  </pic:spPr>
                </pic:pic>
              </a:graphicData>
            </a:graphic>
          </wp:inline>
        </w:drawing>
      </w:r>
      <w:r w:rsidRPr="00F50DF1">
        <w:rPr>
          <w:rFonts w:ascii="Times New Roman" w:hAnsi="Times New Roman" w:cs="Times New Roman"/>
          <w:sz w:val="24"/>
          <w:szCs w:val="24"/>
        </w:rPr>
        <w:t xml:space="preserve">            </w:t>
      </w:r>
      <w:r w:rsidRPr="00F50DF1">
        <w:rPr>
          <w:rFonts w:ascii="Times New Roman" w:hAnsi="Times New Roman" w:cs="Times New Roman"/>
          <w:noProof/>
          <w:sz w:val="24"/>
          <w:szCs w:val="24"/>
        </w:rPr>
        <w:drawing>
          <wp:inline distT="0" distB="0" distL="0" distR="0" wp14:anchorId="4331D5FD" wp14:editId="69EB1430">
            <wp:extent cx="1546161" cy="1590675"/>
            <wp:effectExtent l="0" t="0" r="0" b="0"/>
            <wp:docPr id="880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69"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l="3641" t="20238" r="8025" b="30286"/>
                    <a:stretch>
                      <a:fillRect/>
                    </a:stretch>
                  </pic:blipFill>
                  <pic:spPr bwMode="auto">
                    <a:xfrm>
                      <a:off x="0" y="0"/>
                      <a:ext cx="1549134" cy="1593734"/>
                    </a:xfrm>
                    <a:prstGeom prst="rect">
                      <a:avLst/>
                    </a:prstGeom>
                    <a:noFill/>
                    <a:ln>
                      <a:noFill/>
                    </a:ln>
                  </pic:spPr>
                </pic:pic>
              </a:graphicData>
            </a:graphic>
          </wp:inline>
        </w:drawing>
      </w:r>
      <w:r w:rsidRPr="00F50DF1">
        <w:rPr>
          <w:rFonts w:ascii="Times New Roman" w:hAnsi="Times New Roman" w:cs="Times New Roman"/>
          <w:sz w:val="24"/>
          <w:szCs w:val="24"/>
        </w:rPr>
        <w:t xml:space="preserve">            </w:t>
      </w:r>
      <w:r w:rsidRPr="00F50DF1">
        <w:rPr>
          <w:rFonts w:ascii="Times New Roman" w:hAnsi="Times New Roman" w:cs="Times New Roman"/>
          <w:noProof/>
          <w:sz w:val="24"/>
          <w:szCs w:val="24"/>
        </w:rPr>
        <w:drawing>
          <wp:inline distT="0" distB="0" distL="0" distR="0" wp14:anchorId="7A726800" wp14:editId="120CBDCA">
            <wp:extent cx="1756647" cy="1589108"/>
            <wp:effectExtent l="0" t="0" r="0" b="0"/>
            <wp:docPr id="880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l="5403" t="28110" r="13663" b="26257"/>
                    <a:stretch>
                      <a:fillRect/>
                    </a:stretch>
                  </pic:blipFill>
                  <pic:spPr bwMode="auto">
                    <a:xfrm>
                      <a:off x="0" y="0"/>
                      <a:ext cx="1758656" cy="1590925"/>
                    </a:xfrm>
                    <a:prstGeom prst="rect">
                      <a:avLst/>
                    </a:prstGeom>
                    <a:noFill/>
                    <a:ln>
                      <a:noFill/>
                    </a:ln>
                  </pic:spPr>
                </pic:pic>
              </a:graphicData>
            </a:graphic>
          </wp:inline>
        </w:drawing>
      </w:r>
    </w:p>
    <w:p w14:paraId="27DAD11D" w14:textId="77777777" w:rsidR="00F50DF1" w:rsidRPr="00F50DF1" w:rsidRDefault="00F50DF1" w:rsidP="00F50DF1">
      <w:pPr>
        <w:jc w:val="both"/>
        <w:rPr>
          <w:rFonts w:ascii="Times New Roman" w:hAnsi="Times New Roman" w:cs="Times New Roman"/>
          <w:sz w:val="24"/>
          <w:szCs w:val="24"/>
        </w:rPr>
      </w:pPr>
      <w:r w:rsidRPr="00F50DF1">
        <w:rPr>
          <w:rFonts w:ascii="Times New Roman" w:hAnsi="Times New Roman" w:cs="Times New Roman"/>
          <w:sz w:val="24"/>
          <w:szCs w:val="24"/>
          <w:lang w:val="en-IN"/>
        </w:rPr>
        <w:t xml:space="preserve">In antibacterial activity, leaf extract showed high activity against </w:t>
      </w:r>
      <w:r w:rsidRPr="00F50DF1">
        <w:rPr>
          <w:rFonts w:ascii="Times New Roman" w:hAnsi="Times New Roman" w:cs="Times New Roman"/>
          <w:i/>
          <w:iCs/>
          <w:sz w:val="24"/>
          <w:szCs w:val="24"/>
          <w:lang w:val="en-IN"/>
        </w:rPr>
        <w:t>Bacillus subtilis</w:t>
      </w:r>
      <w:r w:rsidRPr="00F50DF1">
        <w:rPr>
          <w:rFonts w:ascii="Times New Roman" w:hAnsi="Times New Roman" w:cs="Times New Roman"/>
          <w:sz w:val="24"/>
          <w:szCs w:val="24"/>
          <w:lang w:val="en-IN"/>
        </w:rPr>
        <w:t xml:space="preserve"> and </w:t>
      </w:r>
      <w:r w:rsidRPr="00F50DF1">
        <w:rPr>
          <w:rFonts w:ascii="Times New Roman" w:hAnsi="Times New Roman" w:cs="Times New Roman"/>
          <w:i/>
          <w:iCs/>
          <w:sz w:val="24"/>
          <w:szCs w:val="24"/>
          <w:lang w:val="en-IN"/>
        </w:rPr>
        <w:t xml:space="preserve">Streptococcus </w:t>
      </w:r>
      <w:proofErr w:type="gramStart"/>
      <w:r w:rsidRPr="00F50DF1">
        <w:rPr>
          <w:rFonts w:ascii="Times New Roman" w:hAnsi="Times New Roman" w:cs="Times New Roman"/>
          <w:i/>
          <w:iCs/>
          <w:sz w:val="24"/>
          <w:szCs w:val="24"/>
          <w:lang w:val="en-IN"/>
        </w:rPr>
        <w:t>pneumoniae</w:t>
      </w:r>
      <w:r w:rsidRPr="00F50DF1">
        <w:rPr>
          <w:rFonts w:ascii="Times New Roman" w:hAnsi="Times New Roman" w:cs="Times New Roman"/>
          <w:sz w:val="24"/>
          <w:szCs w:val="24"/>
          <w:lang w:val="en-IN"/>
        </w:rPr>
        <w:t xml:space="preserve">  at</w:t>
      </w:r>
      <w:proofErr w:type="gramEnd"/>
      <w:r w:rsidRPr="00F50DF1">
        <w:rPr>
          <w:rFonts w:ascii="Times New Roman" w:hAnsi="Times New Roman" w:cs="Times New Roman"/>
          <w:sz w:val="24"/>
          <w:szCs w:val="24"/>
          <w:lang w:val="en-IN"/>
        </w:rPr>
        <w:t xml:space="preserve"> low concentration (25%) compared with </w:t>
      </w:r>
      <w:r w:rsidRPr="00F50DF1">
        <w:rPr>
          <w:rFonts w:ascii="Times New Roman" w:hAnsi="Times New Roman" w:cs="Times New Roman"/>
          <w:i/>
          <w:iCs/>
          <w:sz w:val="24"/>
          <w:szCs w:val="24"/>
        </w:rPr>
        <w:t xml:space="preserve">Pseudomonas aeruginosa </w:t>
      </w:r>
      <w:r w:rsidRPr="00F50DF1">
        <w:rPr>
          <w:rFonts w:ascii="Times New Roman" w:hAnsi="Times New Roman" w:cs="Times New Roman"/>
          <w:sz w:val="24"/>
          <w:szCs w:val="24"/>
        </w:rPr>
        <w:t>and</w:t>
      </w:r>
      <w:r w:rsidRPr="00F50DF1">
        <w:rPr>
          <w:rFonts w:ascii="Times New Roman" w:hAnsi="Times New Roman" w:cs="Times New Roman"/>
          <w:i/>
          <w:iCs/>
          <w:sz w:val="24"/>
          <w:szCs w:val="24"/>
        </w:rPr>
        <w:t xml:space="preserve"> Proteus vulgaris</w:t>
      </w:r>
      <w:r w:rsidRPr="00F50DF1">
        <w:rPr>
          <w:rFonts w:ascii="Times New Roman" w:hAnsi="Times New Roman" w:cs="Times New Roman"/>
          <w:sz w:val="24"/>
          <w:szCs w:val="24"/>
          <w:lang w:val="en-IN"/>
        </w:rPr>
        <w:t>.</w:t>
      </w:r>
    </w:p>
    <w:p w14:paraId="1094FC3C" w14:textId="77777777" w:rsidR="00F50DF1" w:rsidRPr="00F50DF1" w:rsidRDefault="00F50DF1" w:rsidP="00F50DF1">
      <w:pPr>
        <w:jc w:val="center"/>
        <w:rPr>
          <w:rFonts w:ascii="Times New Roman" w:hAnsi="Times New Roman" w:cs="Times New Roman"/>
          <w:b/>
          <w:sz w:val="24"/>
          <w:szCs w:val="24"/>
        </w:rPr>
      </w:pPr>
      <w:r w:rsidRPr="00F50DF1">
        <w:rPr>
          <w:rFonts w:ascii="Times New Roman" w:hAnsi="Times New Roman" w:cs="Times New Roman"/>
          <w:b/>
          <w:sz w:val="24"/>
          <w:szCs w:val="24"/>
        </w:rPr>
        <w:t>Table 5: Antifungal activity</w:t>
      </w:r>
    </w:p>
    <w:tbl>
      <w:tblPr>
        <w:tblW w:w="5000" w:type="pct"/>
        <w:jc w:val="center"/>
        <w:tblCellMar>
          <w:left w:w="0" w:type="dxa"/>
          <w:right w:w="0" w:type="dxa"/>
        </w:tblCellMar>
        <w:tblLook w:val="04A0" w:firstRow="1" w:lastRow="0" w:firstColumn="1" w:lastColumn="0" w:noHBand="0" w:noVBand="1"/>
      </w:tblPr>
      <w:tblGrid>
        <w:gridCol w:w="1012"/>
        <w:gridCol w:w="1593"/>
        <w:gridCol w:w="1456"/>
        <w:gridCol w:w="1945"/>
        <w:gridCol w:w="3334"/>
      </w:tblGrid>
      <w:tr w:rsidR="00F50DF1" w:rsidRPr="00F50DF1" w14:paraId="43C2CFEC" w14:textId="77777777" w:rsidTr="00F50DF1">
        <w:trPr>
          <w:trHeight w:val="748"/>
          <w:jc w:val="center"/>
        </w:trPr>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9D5433"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b/>
                <w:bCs/>
                <w:color w:val="000000"/>
                <w:kern w:val="2"/>
                <w:sz w:val="24"/>
                <w:szCs w:val="24"/>
              </w:rPr>
              <w:t>Conc.</w:t>
            </w:r>
          </w:p>
        </w:tc>
        <w:tc>
          <w:tcPr>
            <w:tcW w:w="9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B41087"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i/>
                <w:iCs/>
                <w:color w:val="000000"/>
                <w:kern w:val="2"/>
                <w:sz w:val="24"/>
                <w:szCs w:val="24"/>
              </w:rPr>
              <w:t>Aspergillus flavus</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EAE960"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i/>
                <w:iCs/>
                <w:color w:val="000000"/>
                <w:kern w:val="2"/>
                <w:sz w:val="24"/>
                <w:szCs w:val="24"/>
              </w:rPr>
              <w:t xml:space="preserve">Aspergillus </w:t>
            </w:r>
            <w:proofErr w:type="spellStart"/>
            <w:r w:rsidRPr="00F50DF1">
              <w:rPr>
                <w:rFonts w:ascii="Times New Roman" w:eastAsia="Calibri" w:hAnsi="Times New Roman" w:cs="Times New Roman"/>
                <w:i/>
                <w:iCs/>
                <w:color w:val="000000"/>
                <w:kern w:val="2"/>
                <w:sz w:val="24"/>
                <w:szCs w:val="24"/>
              </w:rPr>
              <w:t>niger</w:t>
            </w:r>
            <w:proofErr w:type="spellEnd"/>
          </w:p>
        </w:tc>
        <w:tc>
          <w:tcPr>
            <w:tcW w:w="112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07FC04"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i/>
                <w:iCs/>
                <w:color w:val="000000"/>
                <w:kern w:val="2"/>
                <w:sz w:val="24"/>
                <w:szCs w:val="24"/>
              </w:rPr>
              <w:t xml:space="preserve">Rhizoctonia </w:t>
            </w:r>
            <w:proofErr w:type="spellStart"/>
            <w:r w:rsidRPr="00F50DF1">
              <w:rPr>
                <w:rFonts w:ascii="Times New Roman" w:eastAsia="Calibri" w:hAnsi="Times New Roman" w:cs="Times New Roman"/>
                <w:i/>
                <w:iCs/>
                <w:color w:val="000000"/>
                <w:kern w:val="2"/>
                <w:sz w:val="24"/>
                <w:szCs w:val="24"/>
              </w:rPr>
              <w:t>solani</w:t>
            </w:r>
            <w:proofErr w:type="spellEnd"/>
          </w:p>
        </w:tc>
        <w:tc>
          <w:tcPr>
            <w:tcW w:w="14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5BEDE9" w14:textId="77777777" w:rsidR="00F50DF1" w:rsidRPr="00F50DF1" w:rsidRDefault="00F50DF1" w:rsidP="00F50DF1">
            <w:pPr>
              <w:spacing w:after="0"/>
              <w:ind w:right="2064"/>
              <w:rPr>
                <w:rFonts w:ascii="Times New Roman" w:eastAsia="Times New Roman" w:hAnsi="Times New Roman" w:cs="Times New Roman"/>
                <w:sz w:val="24"/>
                <w:szCs w:val="24"/>
              </w:rPr>
            </w:pPr>
            <w:r w:rsidRPr="00F50DF1">
              <w:rPr>
                <w:rFonts w:ascii="Times New Roman" w:eastAsia="Calibri" w:hAnsi="Times New Roman" w:cs="Times New Roman"/>
                <w:i/>
                <w:iCs/>
                <w:color w:val="000000"/>
                <w:kern w:val="2"/>
                <w:sz w:val="24"/>
                <w:szCs w:val="24"/>
              </w:rPr>
              <w:t xml:space="preserve">Fusarium </w:t>
            </w:r>
            <w:proofErr w:type="spellStart"/>
            <w:r w:rsidRPr="00F50DF1">
              <w:rPr>
                <w:rFonts w:ascii="Times New Roman" w:eastAsia="Calibri" w:hAnsi="Times New Roman" w:cs="Times New Roman"/>
                <w:i/>
                <w:iCs/>
                <w:color w:val="000000"/>
                <w:kern w:val="2"/>
                <w:sz w:val="24"/>
                <w:szCs w:val="24"/>
              </w:rPr>
              <w:t>oxysporum</w:t>
            </w:r>
            <w:proofErr w:type="spellEnd"/>
          </w:p>
        </w:tc>
      </w:tr>
      <w:tr w:rsidR="00F50DF1" w:rsidRPr="00F50DF1" w14:paraId="79954D23" w14:textId="77777777" w:rsidTr="00F50DF1">
        <w:trPr>
          <w:trHeight w:val="269"/>
          <w:jc w:val="center"/>
        </w:trPr>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AF6721"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b/>
                <w:bCs/>
                <w:color w:val="000000"/>
                <w:kern w:val="2"/>
                <w:sz w:val="24"/>
                <w:szCs w:val="24"/>
              </w:rPr>
              <w:t>Control</w:t>
            </w:r>
          </w:p>
        </w:tc>
        <w:tc>
          <w:tcPr>
            <w:tcW w:w="9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142107"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0</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43BA52"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0</w:t>
            </w:r>
          </w:p>
        </w:tc>
        <w:tc>
          <w:tcPr>
            <w:tcW w:w="112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4FBF25"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0</w:t>
            </w:r>
          </w:p>
        </w:tc>
        <w:tc>
          <w:tcPr>
            <w:tcW w:w="14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64C2E4"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0</w:t>
            </w:r>
          </w:p>
        </w:tc>
      </w:tr>
      <w:tr w:rsidR="00F50DF1" w:rsidRPr="00F50DF1" w14:paraId="5287586B" w14:textId="77777777" w:rsidTr="00F50DF1">
        <w:trPr>
          <w:trHeight w:val="269"/>
          <w:jc w:val="center"/>
        </w:trPr>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BD2D46"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b/>
                <w:bCs/>
                <w:color w:val="000000"/>
                <w:kern w:val="2"/>
                <w:sz w:val="24"/>
                <w:szCs w:val="24"/>
              </w:rPr>
              <w:t>25%</w:t>
            </w:r>
          </w:p>
        </w:tc>
        <w:tc>
          <w:tcPr>
            <w:tcW w:w="9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7ED67B"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15</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7F716DB"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11</w:t>
            </w:r>
          </w:p>
        </w:tc>
        <w:tc>
          <w:tcPr>
            <w:tcW w:w="112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34B829"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14</w:t>
            </w:r>
          </w:p>
        </w:tc>
        <w:tc>
          <w:tcPr>
            <w:tcW w:w="14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89C640"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13</w:t>
            </w:r>
          </w:p>
        </w:tc>
      </w:tr>
      <w:tr w:rsidR="00F50DF1" w:rsidRPr="00F50DF1" w14:paraId="290A33BF" w14:textId="77777777" w:rsidTr="00F50DF1">
        <w:trPr>
          <w:trHeight w:val="269"/>
          <w:jc w:val="center"/>
        </w:trPr>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D57F28A"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b/>
                <w:bCs/>
                <w:color w:val="000000"/>
                <w:kern w:val="2"/>
                <w:sz w:val="24"/>
                <w:szCs w:val="24"/>
              </w:rPr>
              <w:t>50%</w:t>
            </w:r>
          </w:p>
        </w:tc>
        <w:tc>
          <w:tcPr>
            <w:tcW w:w="9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20060AA"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16</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892D02"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13</w:t>
            </w:r>
          </w:p>
        </w:tc>
        <w:tc>
          <w:tcPr>
            <w:tcW w:w="112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9051A3"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16</w:t>
            </w:r>
          </w:p>
        </w:tc>
        <w:tc>
          <w:tcPr>
            <w:tcW w:w="14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989E9F"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14</w:t>
            </w:r>
          </w:p>
        </w:tc>
      </w:tr>
      <w:tr w:rsidR="00F50DF1" w:rsidRPr="00F50DF1" w14:paraId="74CA7E6F" w14:textId="77777777" w:rsidTr="00F50DF1">
        <w:trPr>
          <w:trHeight w:val="269"/>
          <w:jc w:val="center"/>
        </w:trPr>
        <w:tc>
          <w:tcPr>
            <w:tcW w:w="616"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76FF524"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b/>
                <w:bCs/>
                <w:color w:val="000000"/>
                <w:kern w:val="2"/>
                <w:sz w:val="24"/>
                <w:szCs w:val="24"/>
              </w:rPr>
              <w:t>75%</w:t>
            </w:r>
          </w:p>
        </w:tc>
        <w:tc>
          <w:tcPr>
            <w:tcW w:w="955"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1C15E1"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17</w:t>
            </w:r>
          </w:p>
        </w:tc>
        <w:tc>
          <w:tcPr>
            <w:tcW w:w="868"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805498"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15</w:t>
            </w:r>
          </w:p>
        </w:tc>
        <w:tc>
          <w:tcPr>
            <w:tcW w:w="1129"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3A2ECC"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16</w:t>
            </w:r>
          </w:p>
        </w:tc>
        <w:tc>
          <w:tcPr>
            <w:tcW w:w="1432" w:type="pc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223150" w14:textId="77777777" w:rsidR="00F50DF1" w:rsidRPr="00F50DF1" w:rsidRDefault="00F50DF1" w:rsidP="00F50DF1">
            <w:pPr>
              <w:spacing w:after="0"/>
              <w:rPr>
                <w:rFonts w:ascii="Times New Roman" w:eastAsia="Times New Roman" w:hAnsi="Times New Roman" w:cs="Times New Roman"/>
                <w:sz w:val="24"/>
                <w:szCs w:val="24"/>
              </w:rPr>
            </w:pPr>
            <w:r w:rsidRPr="00F50DF1">
              <w:rPr>
                <w:rFonts w:ascii="Times New Roman" w:eastAsia="Calibri" w:hAnsi="Times New Roman" w:cs="Times New Roman"/>
                <w:color w:val="000000"/>
                <w:kern w:val="2"/>
                <w:sz w:val="24"/>
                <w:szCs w:val="24"/>
              </w:rPr>
              <w:t>15</w:t>
            </w:r>
          </w:p>
        </w:tc>
      </w:tr>
    </w:tbl>
    <w:p w14:paraId="17616742" w14:textId="77777777" w:rsidR="00F50DF1" w:rsidRPr="00F50DF1" w:rsidRDefault="00F50DF1" w:rsidP="00F50DF1">
      <w:pPr>
        <w:jc w:val="both"/>
        <w:rPr>
          <w:rFonts w:ascii="Times New Roman" w:hAnsi="Times New Roman" w:cs="Times New Roman"/>
          <w:sz w:val="24"/>
          <w:szCs w:val="24"/>
        </w:rPr>
      </w:pPr>
    </w:p>
    <w:p w14:paraId="0EC30DFF" w14:textId="77777777" w:rsidR="00F50DF1" w:rsidRPr="00F50DF1" w:rsidRDefault="00F50DF1" w:rsidP="00F50DF1">
      <w:pPr>
        <w:jc w:val="both"/>
        <w:rPr>
          <w:rFonts w:ascii="Times New Roman" w:hAnsi="Times New Roman" w:cs="Times New Roman"/>
          <w:sz w:val="24"/>
          <w:szCs w:val="24"/>
        </w:rPr>
      </w:pPr>
    </w:p>
    <w:p w14:paraId="6BFC99E5" w14:textId="77777777" w:rsidR="00F50DF1" w:rsidRPr="00F50DF1" w:rsidRDefault="00F50DF1" w:rsidP="00F50DF1">
      <w:pPr>
        <w:jc w:val="both"/>
        <w:rPr>
          <w:rFonts w:ascii="Times New Roman" w:hAnsi="Times New Roman" w:cs="Times New Roman"/>
          <w:sz w:val="24"/>
          <w:szCs w:val="24"/>
        </w:rPr>
      </w:pPr>
    </w:p>
    <w:p w14:paraId="54A8D11D" w14:textId="77777777" w:rsidR="00F50DF1" w:rsidRPr="00F50DF1" w:rsidRDefault="00F50DF1" w:rsidP="00F50DF1">
      <w:pPr>
        <w:jc w:val="both"/>
        <w:rPr>
          <w:rFonts w:ascii="Times New Roman" w:hAnsi="Times New Roman" w:cs="Times New Roman"/>
          <w:sz w:val="24"/>
          <w:szCs w:val="24"/>
        </w:rPr>
      </w:pPr>
    </w:p>
    <w:p w14:paraId="6B6B272A" w14:textId="77777777" w:rsidR="00F50DF1" w:rsidRPr="00F50DF1" w:rsidRDefault="00F50DF1" w:rsidP="00F50DF1">
      <w:pPr>
        <w:jc w:val="both"/>
        <w:rPr>
          <w:rFonts w:ascii="Times New Roman" w:hAnsi="Times New Roman" w:cs="Times New Roman"/>
          <w:sz w:val="24"/>
          <w:szCs w:val="24"/>
        </w:rPr>
      </w:pPr>
    </w:p>
    <w:p w14:paraId="08CA6A1A" w14:textId="77777777" w:rsidR="00F50DF1" w:rsidRPr="00F50DF1" w:rsidRDefault="00F50DF1" w:rsidP="00F50DF1">
      <w:pPr>
        <w:jc w:val="both"/>
        <w:rPr>
          <w:rFonts w:ascii="Times New Roman" w:hAnsi="Times New Roman" w:cs="Times New Roman"/>
          <w:sz w:val="24"/>
          <w:szCs w:val="24"/>
        </w:rPr>
      </w:pPr>
    </w:p>
    <w:p w14:paraId="164CDE3C" w14:textId="69B0B693" w:rsidR="00F50DF1" w:rsidRPr="00F50DF1" w:rsidRDefault="00F50DF1" w:rsidP="00F50DF1">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0C2DDA1" wp14:editId="0E4ECBED">
            <wp:extent cx="4551846" cy="2162555"/>
            <wp:effectExtent l="0" t="0" r="127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59560" cy="2166220"/>
                    </a:xfrm>
                    <a:prstGeom prst="rect">
                      <a:avLst/>
                    </a:prstGeom>
                    <a:noFill/>
                  </pic:spPr>
                </pic:pic>
              </a:graphicData>
            </a:graphic>
          </wp:inline>
        </w:drawing>
      </w:r>
    </w:p>
    <w:p w14:paraId="1DF64F8F" w14:textId="77777777" w:rsidR="00F50DF1" w:rsidRPr="00F50DF1" w:rsidRDefault="00F50DF1" w:rsidP="00F50DF1">
      <w:pPr>
        <w:jc w:val="both"/>
        <w:rPr>
          <w:rFonts w:ascii="Times New Roman" w:hAnsi="Times New Roman" w:cs="Times New Roman"/>
          <w:b/>
          <w:i/>
          <w:sz w:val="24"/>
          <w:szCs w:val="24"/>
          <w:lang w:val="en-IN"/>
        </w:rPr>
      </w:pPr>
      <w:r w:rsidRPr="00F50DF1">
        <w:rPr>
          <w:rFonts w:ascii="Times New Roman" w:hAnsi="Times New Roman" w:cs="Times New Roman"/>
          <w:b/>
          <w:i/>
          <w:sz w:val="24"/>
          <w:szCs w:val="24"/>
          <w:lang w:val="en-IN"/>
        </w:rPr>
        <w:t>Aspergillus flavus</w:t>
      </w:r>
    </w:p>
    <w:p w14:paraId="0D56D76D" w14:textId="77777777" w:rsidR="00F50DF1" w:rsidRPr="00F50DF1" w:rsidRDefault="00F50DF1" w:rsidP="00F50DF1">
      <w:pPr>
        <w:jc w:val="both"/>
        <w:rPr>
          <w:rFonts w:ascii="Times New Roman" w:hAnsi="Times New Roman" w:cs="Times New Roman"/>
          <w:sz w:val="24"/>
          <w:szCs w:val="24"/>
          <w:lang w:val="en-IN"/>
        </w:rPr>
      </w:pPr>
      <w:r w:rsidRPr="00F50DF1">
        <w:rPr>
          <w:rFonts w:ascii="Times New Roman" w:hAnsi="Times New Roman" w:cs="Times New Roman"/>
          <w:sz w:val="24"/>
          <w:szCs w:val="24"/>
          <w:lang w:val="en-IN"/>
        </w:rPr>
        <w:t xml:space="preserve">   </w:t>
      </w:r>
      <w:r w:rsidRPr="00F50DF1">
        <w:rPr>
          <w:rFonts w:ascii="Times New Roman" w:hAnsi="Times New Roman" w:cs="Times New Roman"/>
          <w:noProof/>
          <w:sz w:val="24"/>
          <w:szCs w:val="24"/>
        </w:rPr>
        <w:drawing>
          <wp:inline distT="0" distB="0" distL="0" distR="0" wp14:anchorId="5542386E" wp14:editId="687BBCEF">
            <wp:extent cx="1677278" cy="1400175"/>
            <wp:effectExtent l="0" t="0" r="0" b="0"/>
            <wp:docPr id="21" name="Picture 21" descr="D:\PBRC\Removable Disk\Rajesh\PBRC1\Primer Biotech\Official\Rekha\Thesis\New folder\photos\12.12.23\aniger\A.flavu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BRC\Removable Disk\Rajesh\PBRC1\Primer Biotech\Official\Rekha\Thesis\New folder\photos\12.12.23\aniger\A.flavus2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8033" cy="1400805"/>
                    </a:xfrm>
                    <a:prstGeom prst="rect">
                      <a:avLst/>
                    </a:prstGeom>
                    <a:noFill/>
                    <a:ln>
                      <a:noFill/>
                    </a:ln>
                  </pic:spPr>
                </pic:pic>
              </a:graphicData>
            </a:graphic>
          </wp:inline>
        </w:drawing>
      </w:r>
      <w:r w:rsidRPr="00F50DF1">
        <w:rPr>
          <w:rFonts w:ascii="Times New Roman" w:hAnsi="Times New Roman" w:cs="Times New Roman"/>
          <w:sz w:val="24"/>
          <w:szCs w:val="24"/>
          <w:lang w:val="en-IN"/>
        </w:rPr>
        <w:t xml:space="preserve">              </w:t>
      </w:r>
      <w:r w:rsidRPr="00F50DF1">
        <w:rPr>
          <w:rFonts w:ascii="Times New Roman" w:hAnsi="Times New Roman" w:cs="Times New Roman"/>
          <w:noProof/>
          <w:sz w:val="24"/>
          <w:szCs w:val="24"/>
        </w:rPr>
        <w:drawing>
          <wp:inline distT="0" distB="0" distL="0" distR="0" wp14:anchorId="6E0C0905" wp14:editId="5EC2E9BE">
            <wp:extent cx="1507787" cy="1400175"/>
            <wp:effectExtent l="0" t="0" r="0" b="0"/>
            <wp:docPr id="22" name="Picture 22" descr="D:\PBRC\Removable Disk\Rajesh\PBRC1\Primer Biotech\Official\Rekha\Thesis\New folder\photos\12.12.23\aniger\A.flavus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BRC\Removable Disk\Rajesh\PBRC1\Primer Biotech\Official\Rekha\Thesis\New folder\photos\12.12.23\aniger\A.flavus5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7502" cy="1409197"/>
                    </a:xfrm>
                    <a:prstGeom prst="rect">
                      <a:avLst/>
                    </a:prstGeom>
                    <a:noFill/>
                    <a:ln>
                      <a:noFill/>
                    </a:ln>
                  </pic:spPr>
                </pic:pic>
              </a:graphicData>
            </a:graphic>
          </wp:inline>
        </w:drawing>
      </w:r>
      <w:r w:rsidRPr="00F50DF1">
        <w:rPr>
          <w:rFonts w:ascii="Times New Roman" w:hAnsi="Times New Roman" w:cs="Times New Roman"/>
          <w:sz w:val="24"/>
          <w:szCs w:val="24"/>
          <w:lang w:val="en-IN"/>
        </w:rPr>
        <w:t xml:space="preserve">         </w:t>
      </w:r>
      <w:r w:rsidRPr="00F50DF1">
        <w:rPr>
          <w:rFonts w:ascii="Times New Roman" w:hAnsi="Times New Roman" w:cs="Times New Roman"/>
          <w:noProof/>
          <w:sz w:val="24"/>
          <w:szCs w:val="24"/>
        </w:rPr>
        <w:drawing>
          <wp:inline distT="0" distB="0" distL="0" distR="0" wp14:anchorId="768E11A3" wp14:editId="43477E78">
            <wp:extent cx="1523112" cy="1400175"/>
            <wp:effectExtent l="0" t="0" r="1270" b="0"/>
            <wp:docPr id="23" name="Picture 23" descr="D:\PBRC\Removable Disk\Rajesh\PBRC1\Primer Biotech\Official\Rekha\Thesis\New folder\photos\12.12.23\aniger\A.flavus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BRC\Removable Disk\Rajesh\PBRC1\Primer Biotech\Official\Rekha\Thesis\New folder\photos\12.12.23\aniger\A.flavus7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4548" cy="1401495"/>
                    </a:xfrm>
                    <a:prstGeom prst="rect">
                      <a:avLst/>
                    </a:prstGeom>
                    <a:noFill/>
                    <a:ln>
                      <a:noFill/>
                    </a:ln>
                  </pic:spPr>
                </pic:pic>
              </a:graphicData>
            </a:graphic>
          </wp:inline>
        </w:drawing>
      </w:r>
    </w:p>
    <w:p w14:paraId="78F13D71" w14:textId="77777777" w:rsidR="00F50DF1" w:rsidRPr="00F50DF1" w:rsidRDefault="00F50DF1" w:rsidP="00F50DF1">
      <w:pPr>
        <w:jc w:val="both"/>
        <w:rPr>
          <w:rFonts w:ascii="Times New Roman" w:hAnsi="Times New Roman" w:cs="Times New Roman"/>
          <w:b/>
          <w:i/>
          <w:sz w:val="24"/>
          <w:szCs w:val="24"/>
          <w:lang w:val="en-IN"/>
        </w:rPr>
      </w:pPr>
      <w:r w:rsidRPr="00F50DF1">
        <w:rPr>
          <w:rFonts w:ascii="Times New Roman" w:hAnsi="Times New Roman" w:cs="Times New Roman"/>
          <w:b/>
          <w:i/>
          <w:sz w:val="24"/>
          <w:szCs w:val="24"/>
          <w:lang w:val="en-IN"/>
        </w:rPr>
        <w:t xml:space="preserve">Aspergillus </w:t>
      </w:r>
      <w:proofErr w:type="spellStart"/>
      <w:r w:rsidRPr="00F50DF1">
        <w:rPr>
          <w:rFonts w:ascii="Times New Roman" w:hAnsi="Times New Roman" w:cs="Times New Roman"/>
          <w:b/>
          <w:i/>
          <w:sz w:val="24"/>
          <w:szCs w:val="24"/>
          <w:lang w:val="en-IN"/>
        </w:rPr>
        <w:t>niger</w:t>
      </w:r>
      <w:proofErr w:type="spellEnd"/>
    </w:p>
    <w:p w14:paraId="59CF1E2C" w14:textId="77777777" w:rsidR="00F50DF1" w:rsidRPr="00F50DF1" w:rsidRDefault="00F50DF1" w:rsidP="00F50DF1">
      <w:pPr>
        <w:rPr>
          <w:rFonts w:ascii="Times New Roman" w:hAnsi="Times New Roman" w:cs="Times New Roman"/>
          <w:b/>
          <w:sz w:val="24"/>
          <w:szCs w:val="24"/>
          <w:lang w:val="en-IN"/>
        </w:rPr>
      </w:pPr>
      <w:r w:rsidRPr="00F50DF1">
        <w:rPr>
          <w:rFonts w:ascii="Times New Roman" w:hAnsi="Times New Roman" w:cs="Times New Roman"/>
          <w:b/>
          <w:sz w:val="24"/>
          <w:szCs w:val="24"/>
          <w:lang w:val="en-IN"/>
        </w:rPr>
        <w:t xml:space="preserve">            </w:t>
      </w:r>
      <w:r w:rsidRPr="00F50DF1">
        <w:rPr>
          <w:rFonts w:ascii="Times New Roman" w:hAnsi="Times New Roman" w:cs="Times New Roman"/>
          <w:b/>
          <w:noProof/>
          <w:sz w:val="24"/>
          <w:szCs w:val="24"/>
        </w:rPr>
        <w:drawing>
          <wp:inline distT="0" distB="0" distL="0" distR="0" wp14:anchorId="28CB9CEF" wp14:editId="26504069">
            <wp:extent cx="1543050" cy="1239029"/>
            <wp:effectExtent l="0" t="0" r="0" b="0"/>
            <wp:docPr id="18" name="Picture 18" descr="D:\PBRC\Removable Disk\Rajesh\PBRC1\Primer Biotech\Official\Rekha\Thesis\New folder\photos\12.12.23\aniger\Anige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BRC\Removable Disk\Rajesh\PBRC1\Primer Biotech\Official\Rekha\Thesis\New folder\photos\12.12.23\aniger\Aniger2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4977" cy="1240576"/>
                    </a:xfrm>
                    <a:prstGeom prst="rect">
                      <a:avLst/>
                    </a:prstGeom>
                    <a:noFill/>
                    <a:ln>
                      <a:noFill/>
                    </a:ln>
                  </pic:spPr>
                </pic:pic>
              </a:graphicData>
            </a:graphic>
          </wp:inline>
        </w:drawing>
      </w:r>
      <w:r w:rsidRPr="00F50DF1">
        <w:rPr>
          <w:rFonts w:ascii="Times New Roman" w:hAnsi="Times New Roman" w:cs="Times New Roman"/>
          <w:b/>
          <w:sz w:val="24"/>
          <w:szCs w:val="24"/>
          <w:lang w:val="en-IN"/>
        </w:rPr>
        <w:t xml:space="preserve">        </w:t>
      </w:r>
      <w:r w:rsidRPr="00F50DF1">
        <w:rPr>
          <w:rFonts w:ascii="Times New Roman" w:hAnsi="Times New Roman" w:cs="Times New Roman"/>
          <w:b/>
          <w:noProof/>
          <w:sz w:val="24"/>
          <w:szCs w:val="24"/>
        </w:rPr>
        <w:drawing>
          <wp:inline distT="0" distB="0" distL="0" distR="0" wp14:anchorId="6FC3CFD6" wp14:editId="460940D3">
            <wp:extent cx="1450927" cy="1244329"/>
            <wp:effectExtent l="0" t="0" r="0" b="0"/>
            <wp:docPr id="19" name="Picture 19" descr="D:\PBRC\Removable Disk\Rajesh\PBRC1\Primer Biotech\Official\Rekha\Thesis\New folder\photos\12.12.23\aniger\Aniger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BRC\Removable Disk\Rajesh\PBRC1\Primer Biotech\Official\Rekha\Thesis\New folder\photos\12.12.23\aniger\Aniger5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65948" cy="1257211"/>
                    </a:xfrm>
                    <a:prstGeom prst="rect">
                      <a:avLst/>
                    </a:prstGeom>
                    <a:noFill/>
                    <a:ln>
                      <a:noFill/>
                    </a:ln>
                  </pic:spPr>
                </pic:pic>
              </a:graphicData>
            </a:graphic>
          </wp:inline>
        </w:drawing>
      </w:r>
      <w:r w:rsidRPr="00F50DF1">
        <w:rPr>
          <w:rFonts w:ascii="Times New Roman" w:hAnsi="Times New Roman" w:cs="Times New Roman"/>
          <w:b/>
          <w:sz w:val="24"/>
          <w:szCs w:val="24"/>
          <w:lang w:val="en-IN"/>
        </w:rPr>
        <w:t xml:space="preserve">               </w:t>
      </w:r>
      <w:r w:rsidRPr="00F50DF1">
        <w:rPr>
          <w:rFonts w:ascii="Times New Roman" w:hAnsi="Times New Roman" w:cs="Times New Roman"/>
          <w:b/>
          <w:noProof/>
          <w:sz w:val="24"/>
          <w:szCs w:val="24"/>
        </w:rPr>
        <w:drawing>
          <wp:inline distT="0" distB="0" distL="0" distR="0" wp14:anchorId="6C08B0B2" wp14:editId="246F98E6">
            <wp:extent cx="1562100" cy="1301750"/>
            <wp:effectExtent l="0" t="0" r="0" b="0"/>
            <wp:docPr id="20" name="Picture 20" descr="D:\PBRC\Removable Disk\Rajesh\PBRC1\Primer Biotech\Official\Rekha\Thesis\New folder\photos\12.12.23\aniger\Aniger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BRC\Removable Disk\Rajesh\PBRC1\Primer Biotech\Official\Rekha\Thesis\New folder\photos\12.12.23\aniger\Aniger7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2177" cy="1301814"/>
                    </a:xfrm>
                    <a:prstGeom prst="rect">
                      <a:avLst/>
                    </a:prstGeom>
                    <a:noFill/>
                    <a:ln>
                      <a:noFill/>
                    </a:ln>
                  </pic:spPr>
                </pic:pic>
              </a:graphicData>
            </a:graphic>
          </wp:inline>
        </w:drawing>
      </w:r>
    </w:p>
    <w:p w14:paraId="23960204" w14:textId="1F389D46" w:rsidR="00F50DF1" w:rsidRPr="00F50DF1" w:rsidRDefault="00F50DF1" w:rsidP="00F50DF1">
      <w:pPr>
        <w:jc w:val="both"/>
        <w:rPr>
          <w:rFonts w:ascii="Times New Roman" w:hAnsi="Times New Roman" w:cs="Times New Roman"/>
          <w:b/>
          <w:i/>
          <w:iCs/>
          <w:sz w:val="24"/>
          <w:szCs w:val="24"/>
          <w:lang w:val="en-IN"/>
        </w:rPr>
      </w:pPr>
      <w:r w:rsidRPr="00F50DF1">
        <w:rPr>
          <w:rFonts w:ascii="Times New Roman" w:hAnsi="Times New Roman" w:cs="Times New Roman"/>
          <w:b/>
          <w:i/>
          <w:iCs/>
          <w:sz w:val="24"/>
          <w:szCs w:val="24"/>
          <w:lang w:val="en-IN"/>
        </w:rPr>
        <w:t xml:space="preserve">Fusarium </w:t>
      </w:r>
      <w:proofErr w:type="spellStart"/>
      <w:r w:rsidRPr="00F50DF1">
        <w:rPr>
          <w:rFonts w:ascii="Times New Roman" w:hAnsi="Times New Roman" w:cs="Times New Roman"/>
          <w:b/>
          <w:i/>
          <w:iCs/>
          <w:sz w:val="24"/>
          <w:szCs w:val="24"/>
          <w:lang w:val="en-IN"/>
        </w:rPr>
        <w:t>oxysporum</w:t>
      </w:r>
      <w:proofErr w:type="spellEnd"/>
    </w:p>
    <w:p w14:paraId="4CD810D2" w14:textId="77777777" w:rsidR="00F50DF1" w:rsidRPr="00F50DF1" w:rsidRDefault="00F50DF1" w:rsidP="00F50DF1">
      <w:pPr>
        <w:jc w:val="both"/>
        <w:rPr>
          <w:rFonts w:ascii="Times New Roman" w:hAnsi="Times New Roman" w:cs="Times New Roman"/>
          <w:b/>
          <w:iCs/>
          <w:sz w:val="24"/>
          <w:szCs w:val="24"/>
          <w:lang w:val="en-IN"/>
        </w:rPr>
      </w:pPr>
      <w:r w:rsidRPr="00F50DF1">
        <w:rPr>
          <w:rFonts w:ascii="Times New Roman" w:hAnsi="Times New Roman" w:cs="Times New Roman"/>
          <w:b/>
          <w:iCs/>
          <w:noProof/>
          <w:sz w:val="24"/>
          <w:szCs w:val="24"/>
        </w:rPr>
        <w:drawing>
          <wp:inline distT="0" distB="0" distL="0" distR="0" wp14:anchorId="68496953" wp14:editId="635A70B6">
            <wp:extent cx="1428750" cy="1428750"/>
            <wp:effectExtent l="0" t="0" r="0" b="0"/>
            <wp:docPr id="26" name="Picture 26" descr="D:\PBRC\Removable Disk\Rajesh\PBRC1\Primer Biotech\Official\Rekha\Thesis\New folder\photos\12.12.23\fusarium oxysporum\F.oxy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BRC\Removable Disk\Rajesh\PBRC1\Primer Biotech\Official\Rekha\Thesis\New folder\photos\12.12.23\fusarium oxysporum\F.oxy7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r w:rsidRPr="00F50DF1">
        <w:rPr>
          <w:rFonts w:ascii="Times New Roman" w:hAnsi="Times New Roman" w:cs="Times New Roman"/>
          <w:b/>
          <w:iCs/>
          <w:sz w:val="24"/>
          <w:szCs w:val="24"/>
          <w:lang w:val="en-IN"/>
        </w:rPr>
        <w:t xml:space="preserve">           </w:t>
      </w:r>
      <w:r w:rsidRPr="00F50DF1">
        <w:rPr>
          <w:rFonts w:ascii="Times New Roman" w:hAnsi="Times New Roman" w:cs="Times New Roman"/>
          <w:b/>
          <w:iCs/>
          <w:noProof/>
          <w:sz w:val="24"/>
          <w:szCs w:val="24"/>
        </w:rPr>
        <w:drawing>
          <wp:inline distT="0" distB="0" distL="0" distR="0" wp14:anchorId="1FA2F4F9" wp14:editId="499CBBCA">
            <wp:extent cx="1491576" cy="1428750"/>
            <wp:effectExtent l="0" t="0" r="0" b="0"/>
            <wp:docPr id="13" name="Picture 13" descr="D:\PBRC\Removable Disk\Rajesh\PBRC1\Primer Biotech\Official\Rekha\Thesis\New folder\photos\12.12.23\fusarium oxysporum\F.oxy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BRC\Removable Disk\Rajesh\PBRC1\Primer Biotech\Official\Rekha\Thesis\New folder\photos\12.12.23\fusarium oxysporum\F.oxy5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99682" cy="1436515"/>
                    </a:xfrm>
                    <a:prstGeom prst="rect">
                      <a:avLst/>
                    </a:prstGeom>
                    <a:noFill/>
                    <a:ln>
                      <a:noFill/>
                    </a:ln>
                  </pic:spPr>
                </pic:pic>
              </a:graphicData>
            </a:graphic>
          </wp:inline>
        </w:drawing>
      </w:r>
      <w:r w:rsidRPr="00F50DF1">
        <w:rPr>
          <w:rFonts w:ascii="Times New Roman" w:hAnsi="Times New Roman" w:cs="Times New Roman"/>
          <w:b/>
          <w:iCs/>
          <w:sz w:val="24"/>
          <w:szCs w:val="24"/>
          <w:lang w:val="en-IN"/>
        </w:rPr>
        <w:t xml:space="preserve">            </w:t>
      </w:r>
      <w:r w:rsidRPr="00F50DF1">
        <w:rPr>
          <w:rFonts w:ascii="Times New Roman" w:hAnsi="Times New Roman" w:cs="Times New Roman"/>
          <w:b/>
          <w:iCs/>
          <w:noProof/>
          <w:sz w:val="24"/>
          <w:szCs w:val="24"/>
        </w:rPr>
        <w:drawing>
          <wp:inline distT="0" distB="0" distL="0" distR="0" wp14:anchorId="1CDD0B3A" wp14:editId="6704778D">
            <wp:extent cx="1744190" cy="1428750"/>
            <wp:effectExtent l="0" t="0" r="8890" b="0"/>
            <wp:docPr id="14" name="Picture 14" descr="D:\PBRC\Removable Disk\Rajesh\PBRC1\Primer Biotech\Official\Rekha\Thesis\New folder\photos\12.12.23\fusarium oxysporum\F.oxy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BRC\Removable Disk\Rajesh\PBRC1\Primer Biotech\Official\Rekha\Thesis\New folder\photos\12.12.23\fusarium oxysporum\F.oxy2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47697" cy="1431623"/>
                    </a:xfrm>
                    <a:prstGeom prst="rect">
                      <a:avLst/>
                    </a:prstGeom>
                    <a:noFill/>
                    <a:ln>
                      <a:noFill/>
                    </a:ln>
                  </pic:spPr>
                </pic:pic>
              </a:graphicData>
            </a:graphic>
          </wp:inline>
        </w:drawing>
      </w:r>
    </w:p>
    <w:p w14:paraId="180A1911" w14:textId="77777777" w:rsidR="00F50DF1" w:rsidRPr="00F50DF1" w:rsidRDefault="00F50DF1" w:rsidP="00F50DF1">
      <w:pPr>
        <w:jc w:val="both"/>
        <w:rPr>
          <w:rFonts w:ascii="Times New Roman" w:hAnsi="Times New Roman" w:cs="Times New Roman"/>
          <w:b/>
          <w:i/>
          <w:iCs/>
          <w:sz w:val="24"/>
          <w:szCs w:val="24"/>
          <w:lang w:val="en-IN"/>
        </w:rPr>
      </w:pPr>
      <w:r w:rsidRPr="00F50DF1">
        <w:rPr>
          <w:rFonts w:ascii="Times New Roman" w:hAnsi="Times New Roman" w:cs="Times New Roman"/>
          <w:b/>
          <w:i/>
          <w:iCs/>
          <w:sz w:val="24"/>
          <w:szCs w:val="24"/>
          <w:lang w:val="en-IN"/>
        </w:rPr>
        <w:t xml:space="preserve">Rhizoctonia </w:t>
      </w:r>
      <w:proofErr w:type="spellStart"/>
      <w:r w:rsidRPr="00F50DF1">
        <w:rPr>
          <w:rFonts w:ascii="Times New Roman" w:hAnsi="Times New Roman" w:cs="Times New Roman"/>
          <w:b/>
          <w:i/>
          <w:iCs/>
          <w:sz w:val="24"/>
          <w:szCs w:val="24"/>
          <w:lang w:val="en-IN"/>
        </w:rPr>
        <w:t>solani</w:t>
      </w:r>
      <w:proofErr w:type="spellEnd"/>
    </w:p>
    <w:p w14:paraId="56704D4F" w14:textId="77777777" w:rsidR="00F50DF1" w:rsidRPr="00F50DF1" w:rsidRDefault="00F50DF1" w:rsidP="00F50DF1">
      <w:pPr>
        <w:jc w:val="both"/>
        <w:rPr>
          <w:rFonts w:ascii="Times New Roman" w:hAnsi="Times New Roman" w:cs="Times New Roman"/>
          <w:b/>
          <w:sz w:val="24"/>
          <w:szCs w:val="24"/>
          <w:lang w:val="en-IN"/>
        </w:rPr>
      </w:pPr>
      <w:r w:rsidRPr="00F50DF1">
        <w:rPr>
          <w:rFonts w:ascii="Times New Roman" w:hAnsi="Times New Roman" w:cs="Times New Roman"/>
          <w:b/>
          <w:noProof/>
          <w:sz w:val="24"/>
          <w:szCs w:val="24"/>
        </w:rPr>
        <w:lastRenderedPageBreak/>
        <w:drawing>
          <wp:inline distT="0" distB="0" distL="0" distR="0" wp14:anchorId="316B4101" wp14:editId="7AA98299">
            <wp:extent cx="1551039" cy="1495425"/>
            <wp:effectExtent l="0" t="0" r="0" b="0"/>
            <wp:docPr id="15" name="Picture 15" descr="D:\PBRC\Removable Disk\Rajesh\PBRC1\Primer Biotech\Official\Rekha\Thesis\New folder\photos\12.12.23\rhisolani\r.solani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BRC\Removable Disk\Rajesh\PBRC1\Primer Biotech\Official\Rekha\Thesis\New folder\photos\12.12.23\rhisolani\r.solani2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52275" cy="1496617"/>
                    </a:xfrm>
                    <a:prstGeom prst="rect">
                      <a:avLst/>
                    </a:prstGeom>
                    <a:noFill/>
                    <a:ln>
                      <a:noFill/>
                    </a:ln>
                  </pic:spPr>
                </pic:pic>
              </a:graphicData>
            </a:graphic>
          </wp:inline>
        </w:drawing>
      </w:r>
      <w:r w:rsidRPr="00F50DF1">
        <w:rPr>
          <w:rFonts w:ascii="Times New Roman" w:hAnsi="Times New Roman" w:cs="Times New Roman"/>
          <w:b/>
          <w:sz w:val="24"/>
          <w:szCs w:val="24"/>
          <w:lang w:val="en-IN"/>
        </w:rPr>
        <w:t xml:space="preserve">       </w:t>
      </w:r>
      <w:r w:rsidRPr="00F50DF1">
        <w:rPr>
          <w:rFonts w:ascii="Times New Roman" w:hAnsi="Times New Roman" w:cs="Times New Roman"/>
          <w:b/>
          <w:noProof/>
          <w:sz w:val="24"/>
          <w:szCs w:val="24"/>
        </w:rPr>
        <w:drawing>
          <wp:inline distT="0" distB="0" distL="0" distR="0" wp14:anchorId="54043379" wp14:editId="40378797">
            <wp:extent cx="1685779" cy="1485900"/>
            <wp:effectExtent l="0" t="0" r="0" b="0"/>
            <wp:docPr id="16" name="Picture 16" descr="D:\PBRC\Removable Disk\Rajesh\PBRC1\Primer Biotech\Official\Rekha\Thesis\New folder\photos\12.12.23\rhisolani\r.solani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BRC\Removable Disk\Rajesh\PBRC1\Primer Biotech\Official\Rekha\Thesis\New folder\photos\12.12.23\rhisolani\r.solani5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88083" cy="1487931"/>
                    </a:xfrm>
                    <a:prstGeom prst="rect">
                      <a:avLst/>
                    </a:prstGeom>
                    <a:noFill/>
                    <a:ln>
                      <a:noFill/>
                    </a:ln>
                  </pic:spPr>
                </pic:pic>
              </a:graphicData>
            </a:graphic>
          </wp:inline>
        </w:drawing>
      </w:r>
      <w:r w:rsidRPr="00F50DF1">
        <w:rPr>
          <w:rFonts w:ascii="Times New Roman" w:hAnsi="Times New Roman" w:cs="Times New Roman"/>
          <w:b/>
          <w:sz w:val="24"/>
          <w:szCs w:val="24"/>
          <w:lang w:val="en-IN"/>
        </w:rPr>
        <w:t xml:space="preserve">         </w:t>
      </w:r>
      <w:r w:rsidRPr="00F50DF1">
        <w:rPr>
          <w:rFonts w:ascii="Times New Roman" w:hAnsi="Times New Roman" w:cs="Times New Roman"/>
          <w:b/>
          <w:noProof/>
          <w:sz w:val="24"/>
          <w:szCs w:val="24"/>
        </w:rPr>
        <w:drawing>
          <wp:inline distT="0" distB="0" distL="0" distR="0" wp14:anchorId="2D599581" wp14:editId="60C9540C">
            <wp:extent cx="1743374" cy="1492088"/>
            <wp:effectExtent l="0" t="0" r="0" b="0"/>
            <wp:docPr id="28" name="Picture 28" descr="D:\PBRC\Removable Disk\Rajesh\PBRC1\Primer Biotech\Official\Rekha\Thesis\New folder\photos\12.12.23\rhisolani\r.solani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BRC\Removable Disk\Rajesh\PBRC1\Primer Biotech\Official\Rekha\Thesis\New folder\photos\12.12.23\rhisolani\r.solani7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2240" cy="1499676"/>
                    </a:xfrm>
                    <a:prstGeom prst="rect">
                      <a:avLst/>
                    </a:prstGeom>
                    <a:noFill/>
                    <a:ln>
                      <a:noFill/>
                    </a:ln>
                  </pic:spPr>
                </pic:pic>
              </a:graphicData>
            </a:graphic>
          </wp:inline>
        </w:drawing>
      </w:r>
    </w:p>
    <w:p w14:paraId="2D52A904" w14:textId="77777777" w:rsidR="00F50DF1" w:rsidRPr="00F50DF1" w:rsidRDefault="00F50DF1" w:rsidP="00F50DF1">
      <w:pPr>
        <w:jc w:val="both"/>
        <w:rPr>
          <w:rFonts w:ascii="Times New Roman" w:hAnsi="Times New Roman" w:cs="Times New Roman"/>
          <w:sz w:val="24"/>
          <w:szCs w:val="24"/>
        </w:rPr>
      </w:pPr>
      <w:r w:rsidRPr="00F50DF1">
        <w:rPr>
          <w:rFonts w:ascii="Times New Roman" w:hAnsi="Times New Roman" w:cs="Times New Roman"/>
          <w:sz w:val="24"/>
          <w:szCs w:val="24"/>
          <w:lang w:val="en-IN"/>
        </w:rPr>
        <w:t xml:space="preserve">In antifungal activity, leaf extract showed high activity against </w:t>
      </w:r>
      <w:r w:rsidRPr="00F50DF1">
        <w:rPr>
          <w:rFonts w:ascii="Times New Roman" w:hAnsi="Times New Roman" w:cs="Times New Roman"/>
          <w:i/>
          <w:iCs/>
          <w:sz w:val="24"/>
          <w:szCs w:val="24"/>
          <w:lang w:val="en-IN"/>
        </w:rPr>
        <w:t>Aspergillus flavus</w:t>
      </w:r>
      <w:r w:rsidRPr="00F50DF1">
        <w:rPr>
          <w:rFonts w:ascii="Times New Roman" w:hAnsi="Times New Roman" w:cs="Times New Roman"/>
          <w:sz w:val="24"/>
          <w:szCs w:val="24"/>
          <w:lang w:val="en-IN"/>
        </w:rPr>
        <w:t xml:space="preserve"> at low concentration (25%) compared with </w:t>
      </w:r>
      <w:r w:rsidRPr="00F50DF1">
        <w:rPr>
          <w:rFonts w:ascii="Times New Roman" w:hAnsi="Times New Roman" w:cs="Times New Roman"/>
          <w:i/>
          <w:iCs/>
          <w:sz w:val="24"/>
          <w:szCs w:val="24"/>
        </w:rPr>
        <w:t xml:space="preserve">Aspergillus </w:t>
      </w:r>
      <w:proofErr w:type="spellStart"/>
      <w:r w:rsidRPr="00F50DF1">
        <w:rPr>
          <w:rFonts w:ascii="Times New Roman" w:hAnsi="Times New Roman" w:cs="Times New Roman"/>
          <w:i/>
          <w:iCs/>
          <w:sz w:val="24"/>
          <w:szCs w:val="24"/>
        </w:rPr>
        <w:t>niger</w:t>
      </w:r>
      <w:proofErr w:type="spellEnd"/>
      <w:r w:rsidRPr="00F50DF1">
        <w:rPr>
          <w:rFonts w:ascii="Times New Roman" w:hAnsi="Times New Roman" w:cs="Times New Roman"/>
          <w:i/>
          <w:iCs/>
          <w:sz w:val="24"/>
          <w:szCs w:val="24"/>
        </w:rPr>
        <w:t xml:space="preserve">, </w:t>
      </w:r>
      <w:r w:rsidRPr="00F50DF1">
        <w:rPr>
          <w:rFonts w:ascii="Times New Roman" w:hAnsi="Times New Roman" w:cs="Times New Roman"/>
          <w:i/>
          <w:iCs/>
          <w:sz w:val="24"/>
          <w:szCs w:val="24"/>
          <w:lang w:val="en-IN"/>
        </w:rPr>
        <w:t xml:space="preserve">Rhizoctonia </w:t>
      </w:r>
      <w:proofErr w:type="spellStart"/>
      <w:r w:rsidRPr="00F50DF1">
        <w:rPr>
          <w:rFonts w:ascii="Times New Roman" w:hAnsi="Times New Roman" w:cs="Times New Roman"/>
          <w:i/>
          <w:iCs/>
          <w:sz w:val="24"/>
          <w:szCs w:val="24"/>
          <w:lang w:val="en-IN"/>
        </w:rPr>
        <w:t>solani</w:t>
      </w:r>
      <w:proofErr w:type="spellEnd"/>
      <w:r w:rsidRPr="00F50DF1">
        <w:rPr>
          <w:rFonts w:ascii="Times New Roman" w:hAnsi="Times New Roman" w:cs="Times New Roman"/>
          <w:i/>
          <w:iCs/>
          <w:sz w:val="24"/>
          <w:szCs w:val="24"/>
          <w:lang w:val="en-IN"/>
        </w:rPr>
        <w:t xml:space="preserve">, Fusarium </w:t>
      </w:r>
      <w:proofErr w:type="spellStart"/>
      <w:r w:rsidRPr="00F50DF1">
        <w:rPr>
          <w:rFonts w:ascii="Times New Roman" w:hAnsi="Times New Roman" w:cs="Times New Roman"/>
          <w:i/>
          <w:iCs/>
          <w:sz w:val="24"/>
          <w:szCs w:val="24"/>
          <w:lang w:val="en-IN"/>
        </w:rPr>
        <w:t>oxysporum</w:t>
      </w:r>
      <w:proofErr w:type="spellEnd"/>
      <w:r w:rsidRPr="00F50DF1">
        <w:rPr>
          <w:rFonts w:ascii="Times New Roman" w:hAnsi="Times New Roman" w:cs="Times New Roman"/>
          <w:sz w:val="24"/>
          <w:szCs w:val="24"/>
          <w:lang w:val="en-IN"/>
        </w:rPr>
        <w:t>.</w:t>
      </w:r>
    </w:p>
    <w:p w14:paraId="1EEFA6FE" w14:textId="77777777" w:rsidR="00F50DF1" w:rsidRPr="00F50DF1" w:rsidRDefault="00F50DF1" w:rsidP="00F50DF1">
      <w:pPr>
        <w:jc w:val="both"/>
        <w:rPr>
          <w:rFonts w:ascii="Times New Roman" w:hAnsi="Times New Roman" w:cs="Times New Roman"/>
          <w:b/>
          <w:sz w:val="24"/>
          <w:szCs w:val="24"/>
        </w:rPr>
      </w:pPr>
      <w:r w:rsidRPr="00F50DF1">
        <w:rPr>
          <w:rFonts w:ascii="Times New Roman" w:hAnsi="Times New Roman" w:cs="Times New Roman"/>
          <w:b/>
          <w:sz w:val="24"/>
          <w:szCs w:val="24"/>
        </w:rPr>
        <w:t>Discussion</w:t>
      </w:r>
    </w:p>
    <w:p w14:paraId="6AE629E0" w14:textId="77777777" w:rsidR="00F50DF1" w:rsidRPr="00F50DF1" w:rsidRDefault="00F50DF1" w:rsidP="00F50DF1">
      <w:pPr>
        <w:jc w:val="both"/>
        <w:rPr>
          <w:rFonts w:ascii="Times New Roman" w:hAnsi="Times New Roman" w:cs="Times New Roman"/>
          <w:sz w:val="24"/>
          <w:szCs w:val="24"/>
        </w:rPr>
      </w:pPr>
      <w:r w:rsidRPr="00F50DF1">
        <w:rPr>
          <w:rFonts w:ascii="Times New Roman" w:hAnsi="Times New Roman" w:cs="Times New Roman"/>
          <w:sz w:val="24"/>
          <w:szCs w:val="24"/>
        </w:rPr>
        <w:t>The literature survey reveals that this plant has mostly been investigated for its anti-cancer and anti-diabetic qualities. To date, there have been limited investigations conducted on the antimicrobial effects of plant extracts. Thus, this work specifically examines the antimicrobial characteristics of the leaf extracts. While these extracts may not have direct therapeutic applications, they can certainly be utilized as a preventive agent in locations where certain diseases may arise endemically or even on a pandemic scale. Removing the stress on specific vaccine development will greatly help protect the population, particularly in developing nations, from the infection. This disease alters its invasive methods by changing its antigenic character.</w:t>
      </w:r>
    </w:p>
    <w:p w14:paraId="1AE15AC8" w14:textId="77777777" w:rsidR="00F50DF1" w:rsidRPr="00F50DF1" w:rsidRDefault="00F50DF1" w:rsidP="00F50DF1">
      <w:pPr>
        <w:jc w:val="both"/>
        <w:rPr>
          <w:rFonts w:ascii="Times New Roman" w:hAnsi="Times New Roman" w:cs="Times New Roman"/>
          <w:sz w:val="24"/>
          <w:szCs w:val="24"/>
        </w:rPr>
      </w:pPr>
      <w:r w:rsidRPr="00F50DF1">
        <w:rPr>
          <w:rFonts w:ascii="Times New Roman" w:hAnsi="Times New Roman" w:cs="Times New Roman"/>
          <w:sz w:val="24"/>
          <w:szCs w:val="24"/>
        </w:rPr>
        <w:t xml:space="preserve">The foregoing results indicate that the leaf extract included several indole alkaloids and a few phenolic substances. Phenolic chemicals </w:t>
      </w:r>
      <w:proofErr w:type="gramStart"/>
      <w:r w:rsidRPr="00F50DF1">
        <w:rPr>
          <w:rFonts w:ascii="Times New Roman" w:hAnsi="Times New Roman" w:cs="Times New Roman"/>
          <w:sz w:val="24"/>
          <w:szCs w:val="24"/>
        </w:rPr>
        <w:t>has</w:t>
      </w:r>
      <w:proofErr w:type="gramEnd"/>
      <w:r w:rsidRPr="00F50DF1">
        <w:rPr>
          <w:rFonts w:ascii="Times New Roman" w:hAnsi="Times New Roman" w:cs="Times New Roman"/>
          <w:sz w:val="24"/>
          <w:szCs w:val="24"/>
        </w:rPr>
        <w:t xml:space="preserve"> antibacterial effects. The importance of these chemicals lies in their ability to replace prolonged antibiotic treatment, particularly in cases of chronic kidney infection, bacterial endocarditis, and carrier states of typhoid when the bacteria remain in the gall bladder. These molecules, which have little adverse effects, can be readily substituted for antibiotics.</w:t>
      </w:r>
    </w:p>
    <w:p w14:paraId="52646D6B" w14:textId="77777777" w:rsidR="00F50DF1" w:rsidRPr="00F50DF1" w:rsidRDefault="00F50DF1" w:rsidP="00F50DF1">
      <w:pPr>
        <w:jc w:val="both"/>
        <w:rPr>
          <w:rFonts w:ascii="Times New Roman" w:hAnsi="Times New Roman" w:cs="Times New Roman"/>
          <w:sz w:val="24"/>
          <w:szCs w:val="24"/>
        </w:rPr>
      </w:pPr>
      <w:r w:rsidRPr="00F50DF1">
        <w:rPr>
          <w:rFonts w:ascii="Times New Roman" w:hAnsi="Times New Roman" w:cs="Times New Roman"/>
          <w:sz w:val="24"/>
          <w:szCs w:val="24"/>
        </w:rPr>
        <w:t>Indole alkaloids do not directly exhibit antimicrobial effects. Instead, they enhance the immune system, which is responsible for combating microorganisms. Likewise, a robust immune system will also handle numerous initial stages in specific cancer development. However, if the immune system is insufficiently strong or the organism is highly potent, additional medication must be administered alongside these chemicals to demonstrate notable antimicrobial efficacy.</w:t>
      </w:r>
    </w:p>
    <w:p w14:paraId="2A838BB5" w14:textId="77777777" w:rsidR="00F50DF1" w:rsidRPr="00F50DF1" w:rsidRDefault="00F50DF1" w:rsidP="00F50DF1">
      <w:pPr>
        <w:jc w:val="both"/>
        <w:rPr>
          <w:rFonts w:ascii="Times New Roman" w:hAnsi="Times New Roman" w:cs="Times New Roman"/>
          <w:b/>
          <w:sz w:val="24"/>
          <w:szCs w:val="24"/>
        </w:rPr>
      </w:pPr>
      <w:r w:rsidRPr="00F50DF1">
        <w:rPr>
          <w:rFonts w:ascii="Times New Roman" w:hAnsi="Times New Roman" w:cs="Times New Roman"/>
          <w:b/>
          <w:sz w:val="24"/>
          <w:szCs w:val="24"/>
        </w:rPr>
        <w:t>Conclusion</w:t>
      </w:r>
    </w:p>
    <w:p w14:paraId="1393559B" w14:textId="77777777" w:rsidR="00F50DF1" w:rsidRPr="00F50DF1" w:rsidRDefault="00F50DF1" w:rsidP="00F50DF1">
      <w:pPr>
        <w:jc w:val="both"/>
        <w:rPr>
          <w:rFonts w:ascii="Times New Roman" w:hAnsi="Times New Roman" w:cs="Times New Roman"/>
          <w:sz w:val="24"/>
          <w:szCs w:val="24"/>
          <w:lang w:val="en-IN"/>
        </w:rPr>
      </w:pPr>
      <w:r w:rsidRPr="00F50DF1">
        <w:rPr>
          <w:rFonts w:ascii="Times New Roman" w:hAnsi="Times New Roman" w:cs="Times New Roman"/>
          <w:sz w:val="24"/>
          <w:szCs w:val="24"/>
        </w:rPr>
        <w:t xml:space="preserve">The phytochemical screening of </w:t>
      </w:r>
      <w:r w:rsidRPr="00F50DF1">
        <w:rPr>
          <w:rFonts w:ascii="Times New Roman" w:hAnsi="Times New Roman" w:cs="Times New Roman"/>
          <w:i/>
          <w:iCs/>
          <w:sz w:val="24"/>
          <w:szCs w:val="24"/>
        </w:rPr>
        <w:t xml:space="preserve">Catharanthus roseus </w:t>
      </w:r>
      <w:r w:rsidRPr="00F50DF1">
        <w:rPr>
          <w:rFonts w:ascii="Times New Roman" w:hAnsi="Times New Roman" w:cs="Times New Roman"/>
          <w:sz w:val="24"/>
          <w:szCs w:val="24"/>
        </w:rPr>
        <w:t xml:space="preserve">leaves showed that the presence of Saponins, Tannins, Triterpenes, Alkaloids, Flavonoids and starch. Based on high Phytochemicals we selected </w:t>
      </w:r>
      <w:r w:rsidRPr="00F50DF1">
        <w:rPr>
          <w:rFonts w:ascii="Times New Roman" w:hAnsi="Times New Roman" w:cs="Times New Roman"/>
          <w:i/>
          <w:iCs/>
          <w:sz w:val="24"/>
          <w:szCs w:val="24"/>
        </w:rPr>
        <w:t>Catharanthus roseus</w:t>
      </w:r>
      <w:r w:rsidRPr="00F50DF1">
        <w:rPr>
          <w:rFonts w:ascii="Times New Roman" w:hAnsi="Times New Roman" w:cs="Times New Roman"/>
          <w:sz w:val="24"/>
          <w:szCs w:val="24"/>
        </w:rPr>
        <w:t xml:space="preserve"> leaves for antimicrobial activity. In antibacterial activity, leaf extract showed high activity against </w:t>
      </w:r>
      <w:r w:rsidRPr="00F50DF1">
        <w:rPr>
          <w:rFonts w:ascii="Times New Roman" w:hAnsi="Times New Roman" w:cs="Times New Roman"/>
          <w:i/>
          <w:sz w:val="24"/>
          <w:szCs w:val="24"/>
        </w:rPr>
        <w:t>Bacillus subtilis</w:t>
      </w:r>
      <w:r w:rsidRPr="00F50DF1">
        <w:rPr>
          <w:rFonts w:ascii="Times New Roman" w:hAnsi="Times New Roman" w:cs="Times New Roman"/>
          <w:sz w:val="24"/>
          <w:szCs w:val="24"/>
        </w:rPr>
        <w:t xml:space="preserve"> and </w:t>
      </w:r>
      <w:r w:rsidRPr="00F50DF1">
        <w:rPr>
          <w:rFonts w:ascii="Times New Roman" w:hAnsi="Times New Roman" w:cs="Times New Roman"/>
          <w:i/>
          <w:sz w:val="24"/>
          <w:szCs w:val="24"/>
        </w:rPr>
        <w:t>Streptococcus pneumoniae</w:t>
      </w:r>
      <w:r w:rsidRPr="00F50DF1">
        <w:rPr>
          <w:rFonts w:ascii="Times New Roman" w:hAnsi="Times New Roman" w:cs="Times New Roman"/>
          <w:sz w:val="24"/>
          <w:szCs w:val="24"/>
        </w:rPr>
        <w:t xml:space="preserve"> at low concentration (25%) compared with </w:t>
      </w:r>
      <w:r w:rsidRPr="00F50DF1">
        <w:rPr>
          <w:rFonts w:ascii="Times New Roman" w:hAnsi="Times New Roman" w:cs="Times New Roman"/>
          <w:i/>
          <w:sz w:val="24"/>
          <w:szCs w:val="24"/>
        </w:rPr>
        <w:t>Pseudomonas aeruginosa</w:t>
      </w:r>
      <w:r w:rsidRPr="00F50DF1">
        <w:rPr>
          <w:rFonts w:ascii="Times New Roman" w:hAnsi="Times New Roman" w:cs="Times New Roman"/>
          <w:sz w:val="24"/>
          <w:szCs w:val="24"/>
        </w:rPr>
        <w:t xml:space="preserve"> and </w:t>
      </w:r>
      <w:r w:rsidRPr="00F50DF1">
        <w:rPr>
          <w:rFonts w:ascii="Times New Roman" w:hAnsi="Times New Roman" w:cs="Times New Roman"/>
          <w:i/>
          <w:sz w:val="24"/>
          <w:szCs w:val="24"/>
        </w:rPr>
        <w:t>Proteus vulgaris</w:t>
      </w:r>
      <w:r w:rsidRPr="00F50DF1">
        <w:rPr>
          <w:rFonts w:ascii="Times New Roman" w:hAnsi="Times New Roman" w:cs="Times New Roman"/>
          <w:sz w:val="24"/>
          <w:szCs w:val="24"/>
        </w:rPr>
        <w:t xml:space="preserve">. </w:t>
      </w:r>
      <w:r w:rsidRPr="00F50DF1">
        <w:rPr>
          <w:rFonts w:ascii="Times New Roman" w:hAnsi="Times New Roman" w:cs="Times New Roman"/>
          <w:sz w:val="24"/>
          <w:szCs w:val="24"/>
          <w:lang w:val="en-IN"/>
        </w:rPr>
        <w:t xml:space="preserve">In antifungal activity, leaf extract </w:t>
      </w:r>
      <w:r w:rsidRPr="00F50DF1">
        <w:rPr>
          <w:rFonts w:ascii="Times New Roman" w:hAnsi="Times New Roman" w:cs="Times New Roman"/>
          <w:sz w:val="24"/>
          <w:szCs w:val="24"/>
          <w:lang w:val="en-IN"/>
        </w:rPr>
        <w:lastRenderedPageBreak/>
        <w:t xml:space="preserve">showed high activity against </w:t>
      </w:r>
      <w:r w:rsidRPr="00F50DF1">
        <w:rPr>
          <w:rFonts w:ascii="Times New Roman" w:hAnsi="Times New Roman" w:cs="Times New Roman"/>
          <w:i/>
          <w:iCs/>
          <w:sz w:val="24"/>
          <w:szCs w:val="24"/>
          <w:lang w:val="en-IN"/>
        </w:rPr>
        <w:t>Aspergillus flavus</w:t>
      </w:r>
      <w:r w:rsidRPr="00F50DF1">
        <w:rPr>
          <w:rFonts w:ascii="Times New Roman" w:hAnsi="Times New Roman" w:cs="Times New Roman"/>
          <w:sz w:val="24"/>
          <w:szCs w:val="24"/>
          <w:lang w:val="en-IN"/>
        </w:rPr>
        <w:t xml:space="preserve"> at low concentration (25%) compared with </w:t>
      </w:r>
      <w:r w:rsidRPr="00F50DF1">
        <w:rPr>
          <w:rFonts w:ascii="Times New Roman" w:hAnsi="Times New Roman" w:cs="Times New Roman"/>
          <w:i/>
          <w:iCs/>
          <w:sz w:val="24"/>
          <w:szCs w:val="24"/>
        </w:rPr>
        <w:t xml:space="preserve">Aspergillus </w:t>
      </w:r>
      <w:proofErr w:type="spellStart"/>
      <w:r w:rsidRPr="00F50DF1">
        <w:rPr>
          <w:rFonts w:ascii="Times New Roman" w:hAnsi="Times New Roman" w:cs="Times New Roman"/>
          <w:i/>
          <w:iCs/>
          <w:sz w:val="24"/>
          <w:szCs w:val="24"/>
        </w:rPr>
        <w:t>niger</w:t>
      </w:r>
      <w:proofErr w:type="spellEnd"/>
      <w:r w:rsidRPr="00F50DF1">
        <w:rPr>
          <w:rFonts w:ascii="Times New Roman" w:hAnsi="Times New Roman" w:cs="Times New Roman"/>
          <w:i/>
          <w:iCs/>
          <w:sz w:val="24"/>
          <w:szCs w:val="24"/>
        </w:rPr>
        <w:t xml:space="preserve">, </w:t>
      </w:r>
      <w:r w:rsidRPr="00F50DF1">
        <w:rPr>
          <w:rFonts w:ascii="Times New Roman" w:hAnsi="Times New Roman" w:cs="Times New Roman"/>
          <w:i/>
          <w:iCs/>
          <w:sz w:val="24"/>
          <w:szCs w:val="24"/>
          <w:lang w:val="en-IN"/>
        </w:rPr>
        <w:t xml:space="preserve">Rhizoctonia </w:t>
      </w:r>
      <w:proofErr w:type="spellStart"/>
      <w:r w:rsidRPr="00F50DF1">
        <w:rPr>
          <w:rFonts w:ascii="Times New Roman" w:hAnsi="Times New Roman" w:cs="Times New Roman"/>
          <w:i/>
          <w:iCs/>
          <w:sz w:val="24"/>
          <w:szCs w:val="24"/>
          <w:lang w:val="en-IN"/>
        </w:rPr>
        <w:t>solani</w:t>
      </w:r>
      <w:proofErr w:type="spellEnd"/>
      <w:r w:rsidRPr="00F50DF1">
        <w:rPr>
          <w:rFonts w:ascii="Times New Roman" w:hAnsi="Times New Roman" w:cs="Times New Roman"/>
          <w:i/>
          <w:iCs/>
          <w:sz w:val="24"/>
          <w:szCs w:val="24"/>
          <w:lang w:val="en-IN"/>
        </w:rPr>
        <w:t xml:space="preserve">, Fusarium </w:t>
      </w:r>
      <w:proofErr w:type="spellStart"/>
      <w:r w:rsidRPr="00F50DF1">
        <w:rPr>
          <w:rFonts w:ascii="Times New Roman" w:hAnsi="Times New Roman" w:cs="Times New Roman"/>
          <w:i/>
          <w:iCs/>
          <w:sz w:val="24"/>
          <w:szCs w:val="24"/>
          <w:lang w:val="en-IN"/>
        </w:rPr>
        <w:t>oxysporum</w:t>
      </w:r>
      <w:proofErr w:type="spellEnd"/>
      <w:r w:rsidRPr="00F50DF1">
        <w:rPr>
          <w:rFonts w:ascii="Times New Roman" w:hAnsi="Times New Roman" w:cs="Times New Roman"/>
          <w:sz w:val="24"/>
          <w:szCs w:val="24"/>
          <w:lang w:val="en-IN"/>
        </w:rPr>
        <w:t>.</w:t>
      </w:r>
    </w:p>
    <w:p w14:paraId="1647CD4A" w14:textId="77777777" w:rsidR="00F50DF1" w:rsidRPr="00F50DF1" w:rsidRDefault="00F50DF1" w:rsidP="00F50DF1">
      <w:pPr>
        <w:jc w:val="both"/>
        <w:rPr>
          <w:rFonts w:ascii="Times New Roman" w:hAnsi="Times New Roman" w:cs="Times New Roman"/>
          <w:sz w:val="24"/>
          <w:szCs w:val="24"/>
        </w:rPr>
      </w:pPr>
      <w:r w:rsidRPr="00F50DF1">
        <w:rPr>
          <w:rFonts w:ascii="Times New Roman" w:hAnsi="Times New Roman" w:cs="Times New Roman"/>
          <w:sz w:val="24"/>
          <w:szCs w:val="24"/>
        </w:rPr>
        <w:t xml:space="preserve">The current study generally found that </w:t>
      </w:r>
      <w:r w:rsidRPr="00F50DF1">
        <w:rPr>
          <w:rFonts w:ascii="Times New Roman" w:hAnsi="Times New Roman" w:cs="Times New Roman"/>
          <w:i/>
          <w:sz w:val="24"/>
          <w:szCs w:val="24"/>
        </w:rPr>
        <w:t>Catharanthus roseus</w:t>
      </w:r>
      <w:r w:rsidRPr="00F50DF1">
        <w:rPr>
          <w:rFonts w:ascii="Times New Roman" w:hAnsi="Times New Roman" w:cs="Times New Roman"/>
          <w:sz w:val="24"/>
          <w:szCs w:val="24"/>
        </w:rPr>
        <w:t xml:space="preserve"> has the potential to be used for extracting plant compounds. These compounds could be used to develop scientific evidence-based antibacterial and antifungal products for treating bacterial and fungal infections in the future.</w:t>
      </w:r>
    </w:p>
    <w:p w14:paraId="25CD82AF" w14:textId="77777777" w:rsidR="00F50DF1" w:rsidRPr="00F50DF1" w:rsidRDefault="00F50DF1" w:rsidP="00F50DF1">
      <w:pPr>
        <w:jc w:val="both"/>
        <w:rPr>
          <w:rFonts w:ascii="Times New Roman" w:hAnsi="Times New Roman" w:cs="Times New Roman"/>
          <w:b/>
          <w:sz w:val="24"/>
          <w:szCs w:val="24"/>
        </w:rPr>
      </w:pPr>
      <w:r w:rsidRPr="00F50DF1">
        <w:rPr>
          <w:rFonts w:ascii="Times New Roman" w:hAnsi="Times New Roman" w:cs="Times New Roman"/>
          <w:b/>
          <w:sz w:val="24"/>
          <w:szCs w:val="24"/>
        </w:rPr>
        <w:t>References</w:t>
      </w:r>
    </w:p>
    <w:p w14:paraId="581B350F" w14:textId="77777777" w:rsidR="00F50DF1" w:rsidRPr="00F50DF1" w:rsidRDefault="00F50DF1" w:rsidP="00F50DF1">
      <w:pPr>
        <w:pStyle w:val="ListParagraph"/>
        <w:numPr>
          <w:ilvl w:val="0"/>
          <w:numId w:val="44"/>
        </w:numPr>
        <w:jc w:val="both"/>
        <w:rPr>
          <w:rFonts w:ascii="Times New Roman" w:hAnsi="Times New Roman" w:cs="Times New Roman"/>
          <w:sz w:val="24"/>
          <w:szCs w:val="24"/>
        </w:rPr>
      </w:pPr>
      <w:r w:rsidRPr="00F50DF1">
        <w:rPr>
          <w:rFonts w:ascii="Times New Roman" w:hAnsi="Times New Roman" w:cs="Times New Roman"/>
          <w:sz w:val="24"/>
          <w:szCs w:val="24"/>
        </w:rPr>
        <w:t xml:space="preserve">Atef NM, </w:t>
      </w:r>
      <w:proofErr w:type="spellStart"/>
      <w:r w:rsidRPr="00F50DF1">
        <w:rPr>
          <w:rFonts w:ascii="Times New Roman" w:hAnsi="Times New Roman" w:cs="Times New Roman"/>
          <w:sz w:val="24"/>
          <w:szCs w:val="24"/>
        </w:rPr>
        <w:t>Shanab</w:t>
      </w:r>
      <w:proofErr w:type="spellEnd"/>
      <w:r w:rsidRPr="00F50DF1">
        <w:rPr>
          <w:rFonts w:ascii="Times New Roman" w:hAnsi="Times New Roman" w:cs="Times New Roman"/>
          <w:sz w:val="24"/>
          <w:szCs w:val="24"/>
        </w:rPr>
        <w:t xml:space="preserve"> SM, </w:t>
      </w:r>
      <w:proofErr w:type="spellStart"/>
      <w:r w:rsidRPr="00F50DF1">
        <w:rPr>
          <w:rFonts w:ascii="Times New Roman" w:hAnsi="Times New Roman" w:cs="Times New Roman"/>
          <w:sz w:val="24"/>
          <w:szCs w:val="24"/>
        </w:rPr>
        <w:t>Negm</w:t>
      </w:r>
      <w:proofErr w:type="spellEnd"/>
      <w:r w:rsidRPr="00F50DF1">
        <w:rPr>
          <w:rFonts w:ascii="Times New Roman" w:hAnsi="Times New Roman" w:cs="Times New Roman"/>
          <w:sz w:val="24"/>
          <w:szCs w:val="24"/>
        </w:rPr>
        <w:t xml:space="preserve"> SI, Abbas YA. 2019. Evaluation of antimicrobial activity of some plant extracts against antibiotic susceptible and resistant bacterial strains causing wound infection. Bull Nat Res Cen 43 (1): 144-149.</w:t>
      </w:r>
    </w:p>
    <w:p w14:paraId="26CF7736" w14:textId="77777777" w:rsidR="00F50DF1" w:rsidRPr="00F50DF1" w:rsidRDefault="00F50DF1" w:rsidP="00F50DF1">
      <w:pPr>
        <w:pStyle w:val="ListParagraph"/>
        <w:numPr>
          <w:ilvl w:val="0"/>
          <w:numId w:val="44"/>
        </w:numPr>
        <w:jc w:val="both"/>
        <w:rPr>
          <w:rFonts w:ascii="Times New Roman" w:hAnsi="Times New Roman" w:cs="Times New Roman"/>
          <w:sz w:val="24"/>
          <w:szCs w:val="24"/>
        </w:rPr>
      </w:pPr>
      <w:r w:rsidRPr="00F50DF1">
        <w:rPr>
          <w:rFonts w:ascii="Times New Roman" w:hAnsi="Times New Roman" w:cs="Times New Roman"/>
          <w:sz w:val="24"/>
          <w:szCs w:val="24"/>
        </w:rPr>
        <w:t xml:space="preserve">Chaman S, Garima S, Shalini, Anil KR. 2013. Study of Antimicrobial properties of Catharanthus roseus by agar well diffusion method, Intl Res J Pharm </w:t>
      </w:r>
      <w:proofErr w:type="spellStart"/>
      <w:r w:rsidRPr="00F50DF1">
        <w:rPr>
          <w:rFonts w:ascii="Times New Roman" w:hAnsi="Times New Roman" w:cs="Times New Roman"/>
          <w:sz w:val="24"/>
          <w:szCs w:val="24"/>
        </w:rPr>
        <w:t>Appl</w:t>
      </w:r>
      <w:proofErr w:type="spellEnd"/>
      <w:r w:rsidRPr="00F50DF1">
        <w:rPr>
          <w:rFonts w:ascii="Times New Roman" w:hAnsi="Times New Roman" w:cs="Times New Roman"/>
          <w:sz w:val="24"/>
          <w:szCs w:val="24"/>
        </w:rPr>
        <w:t xml:space="preserve"> Sci 3 (5):65-68.</w:t>
      </w:r>
    </w:p>
    <w:p w14:paraId="001D28A4" w14:textId="77777777" w:rsidR="00F50DF1" w:rsidRPr="00F50DF1" w:rsidRDefault="00F50DF1" w:rsidP="00F50DF1">
      <w:pPr>
        <w:pStyle w:val="ListParagraph"/>
        <w:numPr>
          <w:ilvl w:val="0"/>
          <w:numId w:val="44"/>
        </w:numPr>
        <w:jc w:val="both"/>
        <w:rPr>
          <w:rFonts w:ascii="Times New Roman" w:hAnsi="Times New Roman" w:cs="Times New Roman"/>
          <w:sz w:val="24"/>
          <w:szCs w:val="24"/>
        </w:rPr>
      </w:pPr>
      <w:r w:rsidRPr="00F50DF1">
        <w:rPr>
          <w:rFonts w:ascii="Times New Roman" w:hAnsi="Times New Roman" w:cs="Times New Roman"/>
          <w:sz w:val="24"/>
          <w:szCs w:val="24"/>
        </w:rPr>
        <w:t xml:space="preserve">Jaleel, C.A., R. Gopi and R. </w:t>
      </w:r>
      <w:proofErr w:type="spellStart"/>
      <w:r w:rsidRPr="00F50DF1">
        <w:rPr>
          <w:rFonts w:ascii="Times New Roman" w:hAnsi="Times New Roman" w:cs="Times New Roman"/>
          <w:sz w:val="24"/>
          <w:szCs w:val="24"/>
        </w:rPr>
        <w:t>Paneerselvam</w:t>
      </w:r>
      <w:proofErr w:type="spellEnd"/>
      <w:r w:rsidRPr="00F50DF1">
        <w:rPr>
          <w:rFonts w:ascii="Times New Roman" w:hAnsi="Times New Roman" w:cs="Times New Roman"/>
          <w:sz w:val="24"/>
          <w:szCs w:val="24"/>
        </w:rPr>
        <w:t>, 2009. Alterations in non-enzymatic antioxidant components of Catharanthus roseus exposed to paclobutrazol, gibberellic acid and Pseudomonas fluorescens, Plant Omics J., 2: 30-40.</w:t>
      </w:r>
    </w:p>
    <w:p w14:paraId="79ACBCC5" w14:textId="77777777" w:rsidR="00F50DF1" w:rsidRPr="00F50DF1" w:rsidRDefault="00F50DF1" w:rsidP="00F50DF1">
      <w:pPr>
        <w:pStyle w:val="ListParagraph"/>
        <w:numPr>
          <w:ilvl w:val="0"/>
          <w:numId w:val="44"/>
        </w:numPr>
        <w:jc w:val="both"/>
        <w:rPr>
          <w:rFonts w:ascii="Times New Roman" w:hAnsi="Times New Roman" w:cs="Times New Roman"/>
          <w:sz w:val="24"/>
          <w:szCs w:val="24"/>
        </w:rPr>
      </w:pPr>
      <w:r w:rsidRPr="00F50DF1">
        <w:rPr>
          <w:rFonts w:ascii="Times New Roman" w:hAnsi="Times New Roman" w:cs="Times New Roman"/>
          <w:sz w:val="24"/>
          <w:szCs w:val="24"/>
        </w:rPr>
        <w:t>Kaushik, P. and A.K. Dhiman, 2002. Medicinal Plants and Raw Drugs of India, P. XII+623. Retrieved from: http://www.vedicbooks.net/medicinal-plants-andraw- drugs-of-india-p-13886.html.</w:t>
      </w:r>
    </w:p>
    <w:p w14:paraId="72D2BD50" w14:textId="77777777" w:rsidR="00F50DF1" w:rsidRPr="00F50DF1" w:rsidRDefault="00F50DF1" w:rsidP="00F50DF1">
      <w:pPr>
        <w:pStyle w:val="ListParagraph"/>
        <w:numPr>
          <w:ilvl w:val="0"/>
          <w:numId w:val="44"/>
        </w:numPr>
        <w:jc w:val="both"/>
        <w:rPr>
          <w:rFonts w:ascii="Times New Roman" w:hAnsi="Times New Roman" w:cs="Times New Roman"/>
          <w:sz w:val="24"/>
          <w:szCs w:val="24"/>
        </w:rPr>
      </w:pPr>
      <w:proofErr w:type="spellStart"/>
      <w:r w:rsidRPr="00F50DF1">
        <w:rPr>
          <w:rFonts w:ascii="Times New Roman" w:hAnsi="Times New Roman" w:cs="Times New Roman"/>
          <w:sz w:val="24"/>
          <w:szCs w:val="24"/>
        </w:rPr>
        <w:t>Koul</w:t>
      </w:r>
      <w:proofErr w:type="spellEnd"/>
      <w:r w:rsidRPr="00F50DF1">
        <w:rPr>
          <w:rFonts w:ascii="Times New Roman" w:hAnsi="Times New Roman" w:cs="Times New Roman"/>
          <w:sz w:val="24"/>
          <w:szCs w:val="24"/>
        </w:rPr>
        <w:t xml:space="preserve"> M, </w:t>
      </w:r>
      <w:proofErr w:type="spellStart"/>
      <w:r w:rsidRPr="00F50DF1">
        <w:rPr>
          <w:rFonts w:ascii="Times New Roman" w:hAnsi="Times New Roman" w:cs="Times New Roman"/>
          <w:sz w:val="24"/>
          <w:szCs w:val="24"/>
        </w:rPr>
        <w:t>Lakra</w:t>
      </w:r>
      <w:proofErr w:type="spellEnd"/>
      <w:r w:rsidRPr="00F50DF1">
        <w:rPr>
          <w:rFonts w:ascii="Times New Roman" w:hAnsi="Times New Roman" w:cs="Times New Roman"/>
          <w:sz w:val="24"/>
          <w:szCs w:val="24"/>
        </w:rPr>
        <w:t xml:space="preserve"> NS, Chandra R, Chandra S. 2013. Catharanthus roseus and prospects of its endophytes: a new avenue for production of bioactive metabolites, Intl J </w:t>
      </w:r>
      <w:proofErr w:type="spellStart"/>
      <w:r w:rsidRPr="00F50DF1">
        <w:rPr>
          <w:rFonts w:ascii="Times New Roman" w:hAnsi="Times New Roman" w:cs="Times New Roman"/>
          <w:sz w:val="24"/>
          <w:szCs w:val="24"/>
        </w:rPr>
        <w:t>Pharmaceut</w:t>
      </w:r>
      <w:proofErr w:type="spellEnd"/>
      <w:r w:rsidRPr="00F50DF1">
        <w:rPr>
          <w:rFonts w:ascii="Times New Roman" w:hAnsi="Times New Roman" w:cs="Times New Roman"/>
          <w:sz w:val="24"/>
          <w:szCs w:val="24"/>
        </w:rPr>
        <w:t xml:space="preserve"> Sci Res 4 (7): 2705-2716.</w:t>
      </w:r>
    </w:p>
    <w:p w14:paraId="19B595EF" w14:textId="77777777" w:rsidR="00F50DF1" w:rsidRPr="00F50DF1" w:rsidRDefault="00F50DF1" w:rsidP="00F50DF1">
      <w:pPr>
        <w:pStyle w:val="ListParagraph"/>
        <w:numPr>
          <w:ilvl w:val="0"/>
          <w:numId w:val="44"/>
        </w:numPr>
        <w:jc w:val="both"/>
        <w:rPr>
          <w:rFonts w:ascii="Times New Roman" w:hAnsi="Times New Roman" w:cs="Times New Roman"/>
          <w:sz w:val="24"/>
          <w:szCs w:val="24"/>
        </w:rPr>
      </w:pPr>
      <w:proofErr w:type="spellStart"/>
      <w:r w:rsidRPr="00F50DF1">
        <w:rPr>
          <w:rFonts w:ascii="Times New Roman" w:hAnsi="Times New Roman" w:cs="Times New Roman"/>
          <w:sz w:val="24"/>
          <w:szCs w:val="24"/>
        </w:rPr>
        <w:t>Mekonnen</w:t>
      </w:r>
      <w:proofErr w:type="spellEnd"/>
      <w:r w:rsidRPr="00F50DF1">
        <w:rPr>
          <w:rFonts w:ascii="Times New Roman" w:hAnsi="Times New Roman" w:cs="Times New Roman"/>
          <w:sz w:val="24"/>
          <w:szCs w:val="24"/>
        </w:rPr>
        <w:t xml:space="preserve"> SA, Lam TJGM, Hoekstra J, Rutten VP, </w:t>
      </w:r>
      <w:proofErr w:type="spellStart"/>
      <w:r w:rsidRPr="00F50DF1">
        <w:rPr>
          <w:rFonts w:ascii="Times New Roman" w:hAnsi="Times New Roman" w:cs="Times New Roman"/>
          <w:sz w:val="24"/>
          <w:szCs w:val="24"/>
        </w:rPr>
        <w:t>Tessema</w:t>
      </w:r>
      <w:proofErr w:type="spellEnd"/>
      <w:r w:rsidRPr="00F50DF1">
        <w:rPr>
          <w:rFonts w:ascii="Times New Roman" w:hAnsi="Times New Roman" w:cs="Times New Roman"/>
          <w:sz w:val="24"/>
          <w:szCs w:val="24"/>
        </w:rPr>
        <w:t xml:space="preserve"> TS, </w:t>
      </w:r>
      <w:proofErr w:type="spellStart"/>
      <w:r w:rsidRPr="00F50DF1">
        <w:rPr>
          <w:rFonts w:ascii="Times New Roman" w:hAnsi="Times New Roman" w:cs="Times New Roman"/>
          <w:sz w:val="24"/>
          <w:szCs w:val="24"/>
        </w:rPr>
        <w:t>Broens</w:t>
      </w:r>
      <w:proofErr w:type="spellEnd"/>
      <w:r w:rsidRPr="00F50DF1">
        <w:rPr>
          <w:rFonts w:ascii="Times New Roman" w:hAnsi="Times New Roman" w:cs="Times New Roman"/>
          <w:sz w:val="24"/>
          <w:szCs w:val="24"/>
        </w:rPr>
        <w:t xml:space="preserve"> EM. 2018. Characterization of Staphylococcus aureus isolated from milk samples </w:t>
      </w:r>
      <w:proofErr w:type="spellStart"/>
      <w:r w:rsidRPr="00F50DF1">
        <w:rPr>
          <w:rFonts w:ascii="Times New Roman" w:hAnsi="Times New Roman" w:cs="Times New Roman"/>
          <w:sz w:val="24"/>
          <w:szCs w:val="24"/>
        </w:rPr>
        <w:t>ofdairy</w:t>
      </w:r>
      <w:proofErr w:type="spellEnd"/>
      <w:r w:rsidRPr="00F50DF1">
        <w:rPr>
          <w:rFonts w:ascii="Times New Roman" w:hAnsi="Times New Roman" w:cs="Times New Roman"/>
          <w:sz w:val="24"/>
          <w:szCs w:val="24"/>
        </w:rPr>
        <w:t xml:space="preserve"> cows in small holder farms of North-Western Ethiopia. BMC Vet Res 14: 246-250.</w:t>
      </w:r>
    </w:p>
    <w:p w14:paraId="6645ACA4" w14:textId="77777777" w:rsidR="00F50DF1" w:rsidRPr="00F50DF1" w:rsidRDefault="00F50DF1" w:rsidP="00F50DF1">
      <w:pPr>
        <w:pStyle w:val="ListParagraph"/>
        <w:numPr>
          <w:ilvl w:val="0"/>
          <w:numId w:val="44"/>
        </w:numPr>
        <w:jc w:val="both"/>
        <w:rPr>
          <w:rFonts w:ascii="Times New Roman" w:hAnsi="Times New Roman" w:cs="Times New Roman"/>
          <w:sz w:val="24"/>
          <w:szCs w:val="24"/>
        </w:rPr>
      </w:pPr>
      <w:r w:rsidRPr="00F50DF1">
        <w:rPr>
          <w:rFonts w:ascii="Times New Roman" w:hAnsi="Times New Roman" w:cs="Times New Roman"/>
          <w:sz w:val="24"/>
          <w:szCs w:val="24"/>
        </w:rPr>
        <w:t xml:space="preserve">Nayak BS, Pereira LMP. 2006. Catharanthus roseus flower extract has wound-healing activity in Sprague Dawley rats, BMC </w:t>
      </w:r>
      <w:proofErr w:type="spellStart"/>
      <w:r w:rsidRPr="00F50DF1">
        <w:rPr>
          <w:rFonts w:ascii="Times New Roman" w:hAnsi="Times New Roman" w:cs="Times New Roman"/>
          <w:sz w:val="24"/>
          <w:szCs w:val="24"/>
        </w:rPr>
        <w:t>Compl</w:t>
      </w:r>
      <w:proofErr w:type="spellEnd"/>
      <w:r w:rsidRPr="00F50DF1">
        <w:rPr>
          <w:rFonts w:ascii="Times New Roman" w:hAnsi="Times New Roman" w:cs="Times New Roman"/>
          <w:sz w:val="24"/>
          <w:szCs w:val="24"/>
        </w:rPr>
        <w:t xml:space="preserve"> Altern Med 6 (1): 41. DOI: 10.1186/1472-6882-6-41.</w:t>
      </w:r>
    </w:p>
    <w:p w14:paraId="19FCFFF9" w14:textId="77777777" w:rsidR="00F50DF1" w:rsidRPr="00F50DF1" w:rsidRDefault="00F50DF1" w:rsidP="00F50DF1">
      <w:pPr>
        <w:pStyle w:val="ListParagraph"/>
        <w:numPr>
          <w:ilvl w:val="0"/>
          <w:numId w:val="44"/>
        </w:numPr>
        <w:jc w:val="both"/>
        <w:rPr>
          <w:rFonts w:ascii="Times New Roman" w:hAnsi="Times New Roman" w:cs="Times New Roman"/>
          <w:sz w:val="24"/>
          <w:szCs w:val="24"/>
        </w:rPr>
      </w:pPr>
      <w:r w:rsidRPr="00F50DF1">
        <w:rPr>
          <w:rFonts w:ascii="Times New Roman" w:hAnsi="Times New Roman" w:cs="Times New Roman"/>
          <w:sz w:val="24"/>
          <w:szCs w:val="24"/>
        </w:rPr>
        <w:t xml:space="preserve">Patil PJ, Ghosh JS. 2010. Antimicrobial activity of Catharanthus roseus-a detailed study, British J </w:t>
      </w:r>
      <w:proofErr w:type="spellStart"/>
      <w:r w:rsidRPr="00F50DF1">
        <w:rPr>
          <w:rFonts w:ascii="Times New Roman" w:hAnsi="Times New Roman" w:cs="Times New Roman"/>
          <w:sz w:val="24"/>
          <w:szCs w:val="24"/>
        </w:rPr>
        <w:t>Pharmacol</w:t>
      </w:r>
      <w:proofErr w:type="spellEnd"/>
      <w:r w:rsidRPr="00F50DF1">
        <w:rPr>
          <w:rFonts w:ascii="Times New Roman" w:hAnsi="Times New Roman" w:cs="Times New Roman"/>
          <w:sz w:val="24"/>
          <w:szCs w:val="24"/>
        </w:rPr>
        <w:t xml:space="preserve"> </w:t>
      </w:r>
      <w:proofErr w:type="spellStart"/>
      <w:r w:rsidRPr="00F50DF1">
        <w:rPr>
          <w:rFonts w:ascii="Times New Roman" w:hAnsi="Times New Roman" w:cs="Times New Roman"/>
          <w:sz w:val="24"/>
          <w:szCs w:val="24"/>
        </w:rPr>
        <w:t>Toxicol</w:t>
      </w:r>
      <w:proofErr w:type="spellEnd"/>
      <w:r w:rsidRPr="00F50DF1">
        <w:rPr>
          <w:rFonts w:ascii="Times New Roman" w:hAnsi="Times New Roman" w:cs="Times New Roman"/>
          <w:sz w:val="24"/>
          <w:szCs w:val="24"/>
        </w:rPr>
        <w:t xml:space="preserve"> 1 (1): 40-44. </w:t>
      </w:r>
    </w:p>
    <w:p w14:paraId="19F4B89E" w14:textId="77777777" w:rsidR="00F50DF1" w:rsidRPr="00F50DF1" w:rsidRDefault="00F50DF1" w:rsidP="00F50DF1">
      <w:pPr>
        <w:pStyle w:val="ListParagraph"/>
        <w:numPr>
          <w:ilvl w:val="0"/>
          <w:numId w:val="44"/>
        </w:numPr>
        <w:jc w:val="both"/>
        <w:rPr>
          <w:rFonts w:ascii="Times New Roman" w:hAnsi="Times New Roman" w:cs="Times New Roman"/>
          <w:sz w:val="24"/>
          <w:szCs w:val="24"/>
        </w:rPr>
      </w:pPr>
      <w:r w:rsidRPr="00F50DF1">
        <w:rPr>
          <w:rFonts w:ascii="Times New Roman" w:hAnsi="Times New Roman" w:cs="Times New Roman"/>
          <w:sz w:val="24"/>
          <w:szCs w:val="24"/>
        </w:rPr>
        <w:t xml:space="preserve">Pereira DM, </w:t>
      </w:r>
      <w:proofErr w:type="spellStart"/>
      <w:r w:rsidRPr="00F50DF1">
        <w:rPr>
          <w:rFonts w:ascii="Times New Roman" w:hAnsi="Times New Roman" w:cs="Times New Roman"/>
          <w:sz w:val="24"/>
          <w:szCs w:val="24"/>
        </w:rPr>
        <w:t>Faria</w:t>
      </w:r>
      <w:proofErr w:type="spellEnd"/>
      <w:r w:rsidRPr="00F50DF1">
        <w:rPr>
          <w:rFonts w:ascii="Times New Roman" w:hAnsi="Times New Roman" w:cs="Times New Roman"/>
          <w:sz w:val="24"/>
          <w:szCs w:val="24"/>
        </w:rPr>
        <w:t xml:space="preserve"> J, Gaspar L, </w:t>
      </w:r>
      <w:proofErr w:type="spellStart"/>
      <w:r w:rsidRPr="00F50DF1">
        <w:rPr>
          <w:rFonts w:ascii="Times New Roman" w:hAnsi="Times New Roman" w:cs="Times New Roman"/>
          <w:sz w:val="24"/>
          <w:szCs w:val="24"/>
        </w:rPr>
        <w:t>Ferreres</w:t>
      </w:r>
      <w:proofErr w:type="spellEnd"/>
      <w:r w:rsidRPr="00F50DF1">
        <w:rPr>
          <w:rFonts w:ascii="Times New Roman" w:hAnsi="Times New Roman" w:cs="Times New Roman"/>
          <w:sz w:val="24"/>
          <w:szCs w:val="24"/>
        </w:rPr>
        <w:t xml:space="preserve"> F, </w:t>
      </w:r>
      <w:proofErr w:type="spellStart"/>
      <w:r w:rsidRPr="00F50DF1">
        <w:rPr>
          <w:rFonts w:ascii="Times New Roman" w:hAnsi="Times New Roman" w:cs="Times New Roman"/>
          <w:sz w:val="24"/>
          <w:szCs w:val="24"/>
        </w:rPr>
        <w:t>Valentao</w:t>
      </w:r>
      <w:proofErr w:type="spellEnd"/>
      <w:r w:rsidRPr="00F50DF1">
        <w:rPr>
          <w:rFonts w:ascii="Times New Roman" w:hAnsi="Times New Roman" w:cs="Times New Roman"/>
          <w:sz w:val="24"/>
          <w:szCs w:val="24"/>
        </w:rPr>
        <w:t xml:space="preserve"> P, </w:t>
      </w:r>
      <w:proofErr w:type="spellStart"/>
      <w:r w:rsidRPr="00F50DF1">
        <w:rPr>
          <w:rFonts w:ascii="Times New Roman" w:hAnsi="Times New Roman" w:cs="Times New Roman"/>
          <w:sz w:val="24"/>
          <w:szCs w:val="24"/>
        </w:rPr>
        <w:t>Sottomayor</w:t>
      </w:r>
      <w:proofErr w:type="spellEnd"/>
      <w:r w:rsidRPr="00F50DF1">
        <w:rPr>
          <w:rFonts w:ascii="Times New Roman" w:hAnsi="Times New Roman" w:cs="Times New Roman"/>
          <w:sz w:val="24"/>
          <w:szCs w:val="24"/>
        </w:rPr>
        <w:t xml:space="preserve"> M, Andrade PB. 2010, Exploiting Catharanthus roseus roots: Source of antioxidants. Food Chem 121: 56-61.</w:t>
      </w:r>
    </w:p>
    <w:p w14:paraId="5C5B51F9" w14:textId="77777777" w:rsidR="00F50DF1" w:rsidRPr="00F50DF1" w:rsidRDefault="00F50DF1" w:rsidP="00F50DF1">
      <w:pPr>
        <w:pStyle w:val="ListParagraph"/>
        <w:numPr>
          <w:ilvl w:val="0"/>
          <w:numId w:val="44"/>
        </w:numPr>
        <w:jc w:val="both"/>
        <w:rPr>
          <w:rFonts w:ascii="Times New Roman" w:hAnsi="Times New Roman" w:cs="Times New Roman"/>
          <w:sz w:val="24"/>
          <w:szCs w:val="24"/>
        </w:rPr>
      </w:pPr>
      <w:proofErr w:type="spellStart"/>
      <w:r w:rsidRPr="00F50DF1">
        <w:rPr>
          <w:rFonts w:ascii="Times New Roman" w:hAnsi="Times New Roman" w:cs="Times New Roman"/>
          <w:sz w:val="24"/>
          <w:szCs w:val="24"/>
        </w:rPr>
        <w:t>Verpoorte</w:t>
      </w:r>
      <w:proofErr w:type="spellEnd"/>
      <w:r w:rsidRPr="00F50DF1">
        <w:rPr>
          <w:rFonts w:ascii="Times New Roman" w:hAnsi="Times New Roman" w:cs="Times New Roman"/>
          <w:sz w:val="24"/>
          <w:szCs w:val="24"/>
        </w:rPr>
        <w:t xml:space="preserve"> R. Exploration of Nature’s chemo diversity: the role of secondary metabolic as lead for drug development, Drug Dev. Today 1998; 3:232-238.</w:t>
      </w:r>
    </w:p>
    <w:p w14:paraId="3664AFB9" w14:textId="77777777" w:rsidR="00F50DF1" w:rsidRPr="00F50DF1" w:rsidRDefault="00F50DF1" w:rsidP="00F50DF1">
      <w:pPr>
        <w:pStyle w:val="ListParagraph"/>
        <w:jc w:val="both"/>
        <w:rPr>
          <w:rFonts w:ascii="Times New Roman" w:hAnsi="Times New Roman" w:cs="Times New Roman"/>
          <w:sz w:val="24"/>
          <w:szCs w:val="24"/>
        </w:rPr>
      </w:pPr>
    </w:p>
    <w:p w14:paraId="45E0B208" w14:textId="77777777" w:rsidR="00FB55B1" w:rsidRPr="00F50DF1" w:rsidRDefault="00FB55B1" w:rsidP="00F50DF1">
      <w:pPr>
        <w:rPr>
          <w:rFonts w:ascii="Times New Roman" w:hAnsi="Times New Roman" w:cs="Times New Roman"/>
          <w:sz w:val="24"/>
          <w:szCs w:val="24"/>
        </w:rPr>
      </w:pPr>
    </w:p>
    <w:sectPr w:rsidR="00FB55B1" w:rsidRPr="00F50DF1" w:rsidSect="00F50DF1">
      <w:headerReference w:type="default" r:id="rId34"/>
      <w:footerReference w:type="default" r:id="rId35"/>
      <w:headerReference w:type="first" r:id="rId36"/>
      <w:footerReference w:type="first" r:id="rId37"/>
      <w:pgSz w:w="12240" w:h="15840"/>
      <w:pgMar w:top="1440" w:right="1440" w:bottom="1440" w:left="1440" w:header="708" w:footer="708" w:gutter="0"/>
      <w:pgNumType w:start="1629"/>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DD7A33" w14:textId="77777777" w:rsidR="00E53CA6" w:rsidRDefault="00E53CA6" w:rsidP="00ED7C06">
      <w:pPr>
        <w:spacing w:after="0" w:line="240" w:lineRule="auto"/>
      </w:pPr>
      <w:r>
        <w:separator/>
      </w:r>
    </w:p>
  </w:endnote>
  <w:endnote w:type="continuationSeparator" w:id="0">
    <w:p w14:paraId="5DE6CFEE" w14:textId="77777777" w:rsidR="00E53CA6" w:rsidRDefault="00E53CA6" w:rsidP="00ED7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1"/>
    <w:family w:val="auto"/>
    <w:pitch w:val="variable"/>
    <w:sig w:usb0="00008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IDFont+F1">
    <w:altName w:val="Times New Roman"/>
    <w:panose1 w:val="00000000000000000000"/>
    <w:charset w:val="00"/>
    <w:family w:val="roman"/>
    <w:notTrueType/>
    <w:pitch w:val="default"/>
  </w:font>
  <w:font w:name="CIDFont+F4">
    <w:altName w:val="Times New Roman"/>
    <w:panose1 w:val="00000000000000000000"/>
    <w:charset w:val="00"/>
    <w:family w:val="roman"/>
    <w:notTrueType/>
    <w:pitch w:val="default"/>
  </w:font>
  <w:font w:name="Traditional Arabic">
    <w:charset w:val="B2"/>
    <w:family w:val="roman"/>
    <w:pitch w:val="variable"/>
    <w:sig w:usb0="00002003" w:usb1="80000000" w:usb2="00000008" w:usb3="00000000" w:csb0="00000041"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charset w:val="00"/>
    <w:family w:val="roman"/>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F Agora Serif Pro">
    <w:altName w:val="PF Agora Serif Pro"/>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dvTT3713a231+20">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4A1A2" w14:textId="15A66F2E" w:rsidR="00581599" w:rsidRDefault="00581599">
    <w:pPr>
      <w:pStyle w:val="Footer"/>
    </w:pPr>
    <w:r>
      <w:rPr>
        <w:noProof/>
      </w:rPr>
      <w:drawing>
        <wp:inline distT="0" distB="0" distL="0" distR="0" wp14:anchorId="7A377F33" wp14:editId="7C66FA8A">
          <wp:extent cx="2819400" cy="342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19400" cy="3429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91141" w14:textId="77777777" w:rsidR="00F35764" w:rsidRPr="008161C6" w:rsidRDefault="00F35764" w:rsidP="00F35764">
    <w:pPr>
      <w:spacing w:before="70"/>
      <w:ind w:right="137"/>
      <w:jc w:val="both"/>
      <w:rPr>
        <w:sz w:val="16"/>
        <w:szCs w:val="16"/>
      </w:rPr>
    </w:pPr>
    <w:r w:rsidRPr="00F35764">
      <w:rPr>
        <w:noProof/>
      </w:rPr>
      <w:drawing>
        <wp:anchor distT="0" distB="0" distL="114300" distR="114300" simplePos="0" relativeHeight="251663360" behindDoc="0" locked="0" layoutInCell="1" allowOverlap="1" wp14:anchorId="5CE92041" wp14:editId="7687429D">
          <wp:simplePos x="0" y="0"/>
          <wp:positionH relativeFrom="margin">
            <wp:align>left</wp:align>
          </wp:positionH>
          <wp:positionV relativeFrom="paragraph">
            <wp:posOffset>32152</wp:posOffset>
          </wp:positionV>
          <wp:extent cx="1303614" cy="479953"/>
          <wp:effectExtent l="0" t="0" r="0" b="0"/>
          <wp:wrapThrough wrapText="bothSides">
            <wp:wrapPolygon edited="0">
              <wp:start x="0" y="0"/>
              <wp:lineTo x="0" y="20599"/>
              <wp:lineTo x="21158" y="20599"/>
              <wp:lineTo x="2115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03614" cy="479953"/>
                  </a:xfrm>
                  <a:prstGeom prst="rect">
                    <a:avLst/>
                  </a:prstGeom>
                </pic:spPr>
              </pic:pic>
            </a:graphicData>
          </a:graphic>
        </wp:anchor>
      </w:drawing>
    </w:r>
    <w:r w:rsidRPr="00F35764">
      <w:rPr>
        <w:sz w:val="16"/>
        <w:szCs w:val="16"/>
      </w:rPr>
      <w:t xml:space="preserve"> </w:t>
    </w:r>
    <w:r w:rsidRPr="008161C6">
      <w:rPr>
        <w:sz w:val="16"/>
        <w:szCs w:val="16"/>
      </w:rPr>
      <w:t>All</w:t>
    </w:r>
    <w:r w:rsidRPr="008161C6">
      <w:rPr>
        <w:spacing w:val="1"/>
        <w:sz w:val="16"/>
        <w:szCs w:val="16"/>
      </w:rPr>
      <w:t xml:space="preserve"> </w:t>
    </w:r>
    <w:r w:rsidRPr="008161C6">
      <w:rPr>
        <w:sz w:val="16"/>
        <w:szCs w:val="16"/>
      </w:rPr>
      <w:t>the</w:t>
    </w:r>
    <w:r w:rsidRPr="008161C6">
      <w:rPr>
        <w:spacing w:val="1"/>
        <w:sz w:val="16"/>
        <w:szCs w:val="16"/>
      </w:rPr>
      <w:t xml:space="preserve"> </w:t>
    </w:r>
    <w:r w:rsidRPr="008161C6">
      <w:rPr>
        <w:sz w:val="16"/>
        <w:szCs w:val="16"/>
      </w:rPr>
      <w:t>articles</w:t>
    </w:r>
    <w:r w:rsidRPr="008161C6">
      <w:rPr>
        <w:spacing w:val="1"/>
        <w:sz w:val="16"/>
        <w:szCs w:val="16"/>
      </w:rPr>
      <w:t xml:space="preserve"> </w:t>
    </w:r>
    <w:r w:rsidRPr="008161C6">
      <w:rPr>
        <w:sz w:val="16"/>
        <w:szCs w:val="16"/>
      </w:rPr>
      <w:t>published</w:t>
    </w:r>
    <w:r w:rsidRPr="008161C6">
      <w:rPr>
        <w:spacing w:val="1"/>
        <w:sz w:val="16"/>
        <w:szCs w:val="16"/>
      </w:rPr>
      <w:t xml:space="preserve"> </w:t>
    </w:r>
    <w:r w:rsidRPr="008161C6">
      <w:rPr>
        <w:sz w:val="16"/>
        <w:szCs w:val="16"/>
      </w:rPr>
      <w:t>by</w:t>
    </w:r>
    <w:r w:rsidRPr="008161C6">
      <w:rPr>
        <w:spacing w:val="1"/>
        <w:sz w:val="16"/>
        <w:szCs w:val="16"/>
      </w:rPr>
      <w:t xml:space="preserve"> </w:t>
    </w:r>
    <w:r w:rsidRPr="008161C6">
      <w:rPr>
        <w:sz w:val="16"/>
        <w:szCs w:val="16"/>
      </w:rPr>
      <w:t>Chelonian Conservation and Biology</w:t>
    </w:r>
    <w:r w:rsidRPr="008161C6">
      <w:rPr>
        <w:color w:val="0000FF"/>
        <w:spacing w:val="1"/>
        <w:sz w:val="16"/>
        <w:szCs w:val="16"/>
      </w:rPr>
      <w:t xml:space="preserve"> </w:t>
    </w:r>
    <w:r w:rsidRPr="008161C6">
      <w:rPr>
        <w:sz w:val="16"/>
        <w:szCs w:val="16"/>
      </w:rPr>
      <w:t>are</w:t>
    </w:r>
    <w:r w:rsidRPr="008161C6">
      <w:rPr>
        <w:spacing w:val="1"/>
        <w:sz w:val="16"/>
        <w:szCs w:val="16"/>
      </w:rPr>
      <w:t xml:space="preserve"> </w:t>
    </w:r>
    <w:r w:rsidRPr="008161C6">
      <w:rPr>
        <w:sz w:val="16"/>
        <w:szCs w:val="16"/>
      </w:rPr>
      <w:t>licensed</w:t>
    </w:r>
    <w:r w:rsidRPr="008161C6">
      <w:rPr>
        <w:spacing w:val="1"/>
        <w:sz w:val="16"/>
        <w:szCs w:val="16"/>
      </w:rPr>
      <w:t xml:space="preserve"> </w:t>
    </w:r>
    <w:r w:rsidRPr="008161C6">
      <w:rPr>
        <w:sz w:val="16"/>
        <w:szCs w:val="16"/>
      </w:rPr>
      <w:t>under</w:t>
    </w:r>
    <w:r w:rsidRPr="008161C6">
      <w:rPr>
        <w:spacing w:val="1"/>
        <w:sz w:val="16"/>
        <w:szCs w:val="16"/>
      </w:rPr>
      <w:t xml:space="preserve"> </w:t>
    </w:r>
    <w:r w:rsidRPr="008161C6">
      <w:rPr>
        <w:sz w:val="16"/>
        <w:szCs w:val="16"/>
      </w:rPr>
      <w:t>a</w:t>
    </w:r>
    <w:r w:rsidRPr="008161C6">
      <w:rPr>
        <w:spacing w:val="-37"/>
        <w:sz w:val="16"/>
        <w:szCs w:val="16"/>
      </w:rPr>
      <w:t xml:space="preserve"> </w:t>
    </w:r>
    <w:hyperlink r:id="rId2">
      <w:r w:rsidRPr="008161C6">
        <w:rPr>
          <w:color w:val="0000FF"/>
          <w:sz w:val="16"/>
          <w:szCs w:val="16"/>
        </w:rPr>
        <w:t>Creative</w:t>
      </w:r>
      <w:r w:rsidRPr="008161C6">
        <w:rPr>
          <w:color w:val="0000FF"/>
          <w:spacing w:val="1"/>
          <w:sz w:val="16"/>
          <w:szCs w:val="16"/>
        </w:rPr>
        <w:t xml:space="preserve"> </w:t>
      </w:r>
      <w:r w:rsidRPr="008161C6">
        <w:rPr>
          <w:color w:val="0000FF"/>
          <w:sz w:val="16"/>
          <w:szCs w:val="16"/>
        </w:rPr>
        <w:t>Commons</w:t>
      </w:r>
      <w:r w:rsidRPr="008161C6">
        <w:rPr>
          <w:color w:val="0000FF"/>
          <w:spacing w:val="1"/>
          <w:sz w:val="16"/>
          <w:szCs w:val="16"/>
        </w:rPr>
        <w:t xml:space="preserve"> </w:t>
      </w:r>
      <w:r w:rsidRPr="008161C6">
        <w:rPr>
          <w:color w:val="0000FF"/>
          <w:sz w:val="16"/>
          <w:szCs w:val="16"/>
        </w:rPr>
        <w:t>Attribution-NonCommercial</w:t>
      </w:r>
      <w:r w:rsidRPr="008161C6">
        <w:rPr>
          <w:color w:val="0000FF"/>
          <w:spacing w:val="1"/>
          <w:sz w:val="16"/>
          <w:szCs w:val="16"/>
        </w:rPr>
        <w:t xml:space="preserve"> </w:t>
      </w:r>
      <w:r w:rsidRPr="008161C6">
        <w:rPr>
          <w:color w:val="0000FF"/>
          <w:sz w:val="16"/>
          <w:szCs w:val="16"/>
        </w:rPr>
        <w:t>4.0</w:t>
      </w:r>
    </w:hyperlink>
    <w:r w:rsidRPr="008161C6">
      <w:rPr>
        <w:color w:val="0000FF"/>
        <w:spacing w:val="1"/>
        <w:sz w:val="16"/>
        <w:szCs w:val="16"/>
      </w:rPr>
      <w:t xml:space="preserve"> </w:t>
    </w:r>
    <w:r w:rsidRPr="008161C6">
      <w:rPr>
        <w:sz w:val="16"/>
        <w:szCs w:val="16"/>
      </w:rPr>
      <w:t>International</w:t>
    </w:r>
    <w:r w:rsidRPr="008161C6">
      <w:rPr>
        <w:spacing w:val="-4"/>
        <w:sz w:val="16"/>
        <w:szCs w:val="16"/>
      </w:rPr>
      <w:t xml:space="preserve"> </w:t>
    </w:r>
    <w:r w:rsidRPr="008161C6">
      <w:rPr>
        <w:sz w:val="16"/>
        <w:szCs w:val="16"/>
      </w:rPr>
      <w:t>License</w:t>
    </w:r>
    <w:r w:rsidRPr="008161C6">
      <w:rPr>
        <w:spacing w:val="-4"/>
        <w:sz w:val="16"/>
        <w:szCs w:val="16"/>
      </w:rPr>
      <w:t xml:space="preserve"> </w:t>
    </w:r>
    <w:r w:rsidRPr="008161C6">
      <w:rPr>
        <w:sz w:val="16"/>
        <w:szCs w:val="16"/>
      </w:rPr>
      <w:t>Based</w:t>
    </w:r>
    <w:r w:rsidRPr="008161C6">
      <w:rPr>
        <w:spacing w:val="-1"/>
        <w:sz w:val="16"/>
        <w:szCs w:val="16"/>
      </w:rPr>
      <w:t xml:space="preserve"> </w:t>
    </w:r>
    <w:r w:rsidRPr="008161C6">
      <w:rPr>
        <w:sz w:val="16"/>
        <w:szCs w:val="16"/>
      </w:rPr>
      <w:t>on</w:t>
    </w:r>
    <w:r w:rsidRPr="008161C6">
      <w:rPr>
        <w:spacing w:val="-3"/>
        <w:sz w:val="16"/>
        <w:szCs w:val="16"/>
      </w:rPr>
      <w:t xml:space="preserve"> </w:t>
    </w:r>
    <w:r w:rsidRPr="008161C6">
      <w:rPr>
        <w:sz w:val="16"/>
        <w:szCs w:val="16"/>
      </w:rPr>
      <w:t>a</w:t>
    </w:r>
    <w:r w:rsidRPr="008161C6">
      <w:rPr>
        <w:spacing w:val="-4"/>
        <w:sz w:val="16"/>
        <w:szCs w:val="16"/>
      </w:rPr>
      <w:t xml:space="preserve"> </w:t>
    </w:r>
    <w:r w:rsidRPr="008161C6">
      <w:rPr>
        <w:sz w:val="16"/>
        <w:szCs w:val="16"/>
      </w:rPr>
      <w:t>work</w:t>
    </w:r>
    <w:r w:rsidRPr="008161C6">
      <w:rPr>
        <w:spacing w:val="-1"/>
        <w:sz w:val="16"/>
        <w:szCs w:val="16"/>
      </w:rPr>
      <w:t xml:space="preserve"> </w:t>
    </w:r>
    <w:r w:rsidRPr="008161C6">
      <w:rPr>
        <w:sz w:val="16"/>
        <w:szCs w:val="16"/>
      </w:rPr>
      <w:t>at</w:t>
    </w:r>
    <w:r w:rsidRPr="008161C6">
      <w:rPr>
        <w:spacing w:val="2"/>
        <w:sz w:val="16"/>
        <w:szCs w:val="16"/>
      </w:rPr>
      <w:t xml:space="preserve"> </w:t>
    </w:r>
    <w:r w:rsidRPr="008161C6">
      <w:rPr>
        <w:sz w:val="16"/>
        <w:szCs w:val="16"/>
      </w:rPr>
      <w:t>https://www.acgpublishing.com/</w:t>
    </w:r>
  </w:p>
  <w:p w14:paraId="6207B64A" w14:textId="77777777" w:rsidR="00F35764" w:rsidRDefault="00F35764" w:rsidP="00F35764">
    <w:pPr>
      <w:pStyle w:val="Footer"/>
    </w:pPr>
  </w:p>
  <w:sdt>
    <w:sdtPr>
      <w:id w:val="-175034164"/>
      <w:docPartObj>
        <w:docPartGallery w:val="Page Numbers (Bottom of Page)"/>
        <w:docPartUnique/>
      </w:docPartObj>
    </w:sdtPr>
    <w:sdtEndPr>
      <w:rPr>
        <w:color w:val="7F7F7F" w:themeColor="background1" w:themeShade="7F"/>
        <w:spacing w:val="60"/>
      </w:rPr>
    </w:sdtEndPr>
    <w:sdtContent>
      <w:p w14:paraId="6540DF6D" w14:textId="14BE8540" w:rsidR="00F35764" w:rsidRDefault="00F3576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EB58728" w14:textId="77777777" w:rsidR="000E7F21" w:rsidRDefault="000E7F21"/>
  <w:p w14:paraId="6A6F9B90" w14:textId="77777777" w:rsidR="00640F2B" w:rsidRDefault="00640F2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16B82" w14:textId="77777777" w:rsidR="00E53CA6" w:rsidRDefault="00E53CA6" w:rsidP="00ED7C06">
      <w:pPr>
        <w:spacing w:after="0" w:line="240" w:lineRule="auto"/>
      </w:pPr>
      <w:r>
        <w:separator/>
      </w:r>
    </w:p>
  </w:footnote>
  <w:footnote w:type="continuationSeparator" w:id="0">
    <w:p w14:paraId="4F6E0BFE" w14:textId="77777777" w:rsidR="00E53CA6" w:rsidRDefault="00E53CA6" w:rsidP="00ED7C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24289" w14:textId="77777777" w:rsidR="00581599" w:rsidRDefault="00581599" w:rsidP="00DF38EF">
    <w:pPr>
      <w:pStyle w:val="BodyText"/>
      <w:spacing w:line="14" w:lineRule="auto"/>
      <w:jc w:val="center"/>
      <w:rPr>
        <w:sz w:val="20"/>
      </w:rPr>
    </w:pPr>
  </w:p>
  <w:p w14:paraId="4219F7B2" w14:textId="2B75520E" w:rsidR="00F35764" w:rsidRDefault="004C30B1" w:rsidP="00DF38EF">
    <w:pPr>
      <w:pStyle w:val="BodyText"/>
      <w:spacing w:line="14" w:lineRule="auto"/>
      <w:jc w:val="center"/>
      <w:rPr>
        <w:sz w:val="20"/>
      </w:rPr>
    </w:pPr>
    <w:r>
      <w:rPr>
        <w:noProof/>
      </w:rPr>
      <mc:AlternateContent>
        <mc:Choice Requires="wps">
          <w:drawing>
            <wp:anchor distT="0" distB="0" distL="114300" distR="114300" simplePos="0" relativeHeight="251694592" behindDoc="1" locked="0" layoutInCell="1" allowOverlap="1" wp14:anchorId="42554262" wp14:editId="20BEDFD7">
              <wp:simplePos x="0" y="0"/>
              <wp:positionH relativeFrom="page">
                <wp:posOffset>954156</wp:posOffset>
              </wp:positionH>
              <wp:positionV relativeFrom="page">
                <wp:posOffset>660428</wp:posOffset>
              </wp:positionV>
              <wp:extent cx="282271" cy="162532"/>
              <wp:effectExtent l="0" t="0" r="3810"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71" cy="162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40E27" w14:textId="77777777" w:rsidR="00F35764" w:rsidRDefault="00F35764" w:rsidP="00F35764">
                          <w:pPr>
                            <w:spacing w:before="14"/>
                            <w:ind w:left="60"/>
                            <w:rPr>
                              <w:sz w:val="16"/>
                            </w:rPr>
                          </w:pPr>
                          <w:r>
                            <w:fldChar w:fldCharType="begin"/>
                          </w:r>
                          <w:r>
                            <w:rPr>
                              <w:sz w:val="16"/>
                            </w:rPr>
                            <w:instrText xml:space="preserve"> PAGE </w:instrText>
                          </w:r>
                          <w:r>
                            <w:fldChar w:fldCharType="separate"/>
                          </w:r>
                          <w:r>
                            <w:t>627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554262" id="_x0000_t202" coordsize="21600,21600" o:spt="202" path="m,l,21600r21600,l21600,xe">
              <v:stroke joinstyle="miter"/>
              <v:path gradientshapeok="t" o:connecttype="rect"/>
            </v:shapetype>
            <v:shape id="Text Box 11" o:spid="_x0000_s1026" type="#_x0000_t202" style="position:absolute;left:0;text-align:left;margin-left:75.15pt;margin-top:52pt;width:22.25pt;height:12.8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" filled="f" stroked="f">
              <v:textbox inset="0,0,0,0">
                <w:txbxContent>
                  <w:p w14:paraId="4FF40E27" w14:textId="77777777" w:rsidR="00F35764" w:rsidRDefault="00F35764" w:rsidP="00F35764">
                    <w:pPr>
                      <w:spacing w:before="14"/>
                      <w:ind w:left="60"/>
                      <w:rPr>
                        <w:sz w:val="16"/>
                      </w:rPr>
                    </w:pPr>
                    <w:r>
                      <w:fldChar w:fldCharType="begin"/>
                    </w:r>
                    <w:r>
                      <w:rPr>
                        <w:sz w:val="16"/>
                      </w:rPr>
                      <w:instrText xml:space="preserve"> PAGE </w:instrText>
                    </w:r>
                    <w:r>
                      <w:fldChar w:fldCharType="separate"/>
                    </w:r>
                    <w:r>
                      <w:t>627</w:t>
                    </w:r>
                    <w:r>
                      <w:fldChar w:fldCharType="end"/>
                    </w:r>
                  </w:p>
                </w:txbxContent>
              </v:textbox>
              <w10:wrap anchorx="page" anchory="page"/>
            </v:shape>
          </w:pict>
        </mc:Fallback>
      </mc:AlternateContent>
    </w:r>
    <w:r w:rsidR="00C155D4">
      <w:rPr>
        <w:noProof/>
      </w:rPr>
      <mc:AlternateContent>
        <mc:Choice Requires="wps">
          <w:drawing>
            <wp:anchor distT="0" distB="0" distL="114300" distR="114300" simplePos="0" relativeHeight="251660800" behindDoc="1" locked="0" layoutInCell="1" allowOverlap="1" wp14:anchorId="30B246DC" wp14:editId="5E94D83B">
              <wp:simplePos x="0" y="0"/>
              <wp:positionH relativeFrom="page">
                <wp:posOffset>898187</wp:posOffset>
              </wp:positionH>
              <wp:positionV relativeFrom="page">
                <wp:posOffset>624060</wp:posOffset>
              </wp:positionV>
              <wp:extent cx="6012180" cy="263405"/>
              <wp:effectExtent l="0" t="0" r="7620" b="381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180" cy="263405"/>
                      </a:xfrm>
                      <a:prstGeom prst="rect">
                        <a:avLst/>
                      </a:prstGeom>
                      <a:solidFill>
                        <a:srgbClr val="8DB3E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619AC" id="Rectangle 12" o:spid="_x0000_s1026" style="position:absolute;margin-left:70.7pt;margin-top:49.15pt;width:473.4pt;height:20.7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" fillcolor="#8db3e1" stroked="f">
              <w10:wrap anchorx="page" anchory="page"/>
            </v:rect>
          </w:pict>
        </mc:Fallback>
      </mc:AlternateContent>
    </w:r>
    <w:r w:rsidR="00F35764">
      <w:rPr>
        <w:noProof/>
      </w:rPr>
      <mc:AlternateContent>
        <mc:Choice Requires="wps">
          <w:drawing>
            <wp:anchor distT="0" distB="0" distL="114300" distR="114300" simplePos="0" relativeHeight="251728384" behindDoc="1" locked="0" layoutInCell="1" allowOverlap="1" wp14:anchorId="5BE088FC" wp14:editId="31C975F6">
              <wp:simplePos x="0" y="0"/>
              <wp:positionH relativeFrom="page">
                <wp:posOffset>1221425</wp:posOffset>
              </wp:positionH>
              <wp:positionV relativeFrom="page">
                <wp:posOffset>660771</wp:posOffset>
              </wp:positionV>
              <wp:extent cx="5607854" cy="226931"/>
              <wp:effectExtent l="0" t="0" r="12065" b="190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854" cy="226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243D0" w14:textId="4C812C51" w:rsidR="00F35764" w:rsidRPr="00804664" w:rsidRDefault="009B1F55" w:rsidP="00F51945">
                          <w:pPr>
                            <w:spacing w:before="14"/>
                            <w:ind w:left="20"/>
                            <w:jc w:val="center"/>
                            <w:rPr>
                              <w:b/>
                              <w:bCs/>
                              <w:sz w:val="12"/>
                              <w:szCs w:val="12"/>
                            </w:rPr>
                          </w:pPr>
                          <w:r w:rsidRPr="009B1F55">
                            <w:rPr>
                              <w:b/>
                              <w:bCs/>
                              <w:sz w:val="12"/>
                              <w:szCs w:val="12"/>
                            </w:rPr>
                            <w:t>PREVALANCE OF THYROID DISORDER IN 1ST TRIMESTER OF PREGNANCY AND IT'S FETOMATERNAL OUTCOME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088FC" id="Text Box 10" o:spid="_x0000_s1027" type="#_x0000_t202" style="position:absolute;left:0;text-align:left;margin-left:96.2pt;margin-top:52.05pt;width:441.55pt;height:17.85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" filled="f" stroked="f">
              <v:textbox inset="0,0,0,0">
                <w:txbxContent>
                  <w:p w14:paraId="1E7243D0" w14:textId="4C812C51" w:rsidR="00F35764" w:rsidRPr="00804664" w:rsidRDefault="009B1F55" w:rsidP="00F51945">
                    <w:pPr>
                      <w:spacing w:before="14"/>
                      <w:ind w:left="20"/>
                      <w:jc w:val="center"/>
                      <w:rPr>
                        <w:b/>
                        <w:bCs/>
                        <w:sz w:val="12"/>
                        <w:szCs w:val="12"/>
                      </w:rPr>
                    </w:pPr>
                    <w:r w:rsidRPr="009B1F55">
                      <w:rPr>
                        <w:b/>
                        <w:bCs/>
                        <w:sz w:val="12"/>
                        <w:szCs w:val="12"/>
                      </w:rPr>
                      <w:t>PREVALANCE OF THYROID DISORDER IN 1ST TRIMESTER OF PREGNANCY AND IT'S FETOMATERNAL OUTCOME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37C19" w14:textId="6E147E0F" w:rsidR="0003311F" w:rsidRDefault="0003311F" w:rsidP="00ED7C06">
    <w:pPr>
      <w:pStyle w:val="Header"/>
    </w:pPr>
    <w:r>
      <w:rPr>
        <w:noProof/>
      </w:rPr>
      <w:drawing>
        <wp:anchor distT="0" distB="0" distL="114300" distR="114300" simplePos="0" relativeHeight="251732480" behindDoc="0" locked="0" layoutInCell="1" allowOverlap="1" wp14:anchorId="614CFC35" wp14:editId="40DC6F62">
          <wp:simplePos x="0" y="0"/>
          <wp:positionH relativeFrom="column">
            <wp:posOffset>5094281</wp:posOffset>
          </wp:positionH>
          <wp:positionV relativeFrom="paragraph">
            <wp:posOffset>135359</wp:posOffset>
          </wp:positionV>
          <wp:extent cx="793899" cy="304509"/>
          <wp:effectExtent l="0" t="0" r="6350" b="6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3899" cy="304509"/>
                  </a:xfrm>
                  <a:prstGeom prst="rect">
                    <a:avLst/>
                  </a:prstGeom>
                  <a:noFill/>
                </pic:spPr>
              </pic:pic>
            </a:graphicData>
          </a:graphic>
          <wp14:sizeRelH relativeFrom="margin">
            <wp14:pctWidth>0</wp14:pctWidth>
          </wp14:sizeRelH>
          <wp14:sizeRelV relativeFrom="margin">
            <wp14:pctHeight>0</wp14:pctHeight>
          </wp14:sizeRelV>
        </wp:anchor>
      </w:drawing>
    </w:r>
    <w:r w:rsidR="00ED7C06">
      <w:rPr>
        <w:noProof/>
      </w:rPr>
      <mc:AlternateContent>
        <mc:Choice Requires="wps">
          <w:drawing>
            <wp:anchor distT="0" distB="0" distL="114300" distR="114300" simplePos="0" relativeHeight="251612672" behindDoc="0" locked="0" layoutInCell="1" allowOverlap="1" wp14:anchorId="6CC73AB2" wp14:editId="110EBF98">
              <wp:simplePos x="0" y="0"/>
              <wp:positionH relativeFrom="margin">
                <wp:posOffset>0</wp:posOffset>
              </wp:positionH>
              <wp:positionV relativeFrom="paragraph">
                <wp:posOffset>937338</wp:posOffset>
              </wp:positionV>
              <wp:extent cx="596011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596011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3335E0E" id="Straight Connector 9" o:spid="_x0000_s1026" style="position:absolute;z-index:251612672;visibility:visible;mso-wrap-style:square;mso-wrap-distance-left:9pt;mso-wrap-distance-top:0;mso-wrap-distance-right:9pt;mso-wrap-distance-bottom:0;mso-position-horizontal:absolute;mso-position-horizontal-relative:margin;mso-position-vertical:absolute;mso-position-vertical-relative:text" from="0,73.8pt" to="469.3pt,7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" strokecolor="black [3200]" strokeweight="1.5pt">
              <v:stroke joinstyle="miter"/>
              <w10:wrap anchorx="margin"/>
            </v:line>
          </w:pict>
        </mc:Fallback>
      </mc:AlternateContent>
    </w:r>
    <w:r w:rsidR="00ED7C06">
      <w:rPr>
        <w:noProof/>
      </w:rPr>
      <mc:AlternateContent>
        <mc:Choice Requires="wps">
          <w:drawing>
            <wp:anchor distT="0" distB="0" distL="114300" distR="114300" simplePos="0" relativeHeight="251600384" behindDoc="0" locked="0" layoutInCell="1" allowOverlap="1" wp14:anchorId="2060FC31" wp14:editId="43B7B912">
              <wp:simplePos x="0" y="0"/>
              <wp:positionH relativeFrom="margin">
                <wp:posOffset>0</wp:posOffset>
              </wp:positionH>
              <wp:positionV relativeFrom="paragraph">
                <wp:posOffset>71833</wp:posOffset>
              </wp:positionV>
              <wp:extent cx="5941695" cy="857885"/>
              <wp:effectExtent l="0" t="0" r="1905" b="0"/>
              <wp:wrapNone/>
              <wp:docPr id="7" name="Text Box 7"/>
              <wp:cNvGraphicFramePr/>
              <a:graphic xmlns:a="http://schemas.openxmlformats.org/drawingml/2006/main">
                <a:graphicData uri="http://schemas.microsoft.com/office/word/2010/wordprocessingShape">
                  <wps:wsp>
                    <wps:cNvSpPr txBox="1"/>
                    <wps:spPr>
                      <a:xfrm>
                        <a:off x="0" y="0"/>
                        <a:ext cx="5941695" cy="857885"/>
                      </a:xfrm>
                      <a:prstGeom prst="rect">
                        <a:avLst/>
                      </a:prstGeom>
                      <a:solidFill>
                        <a:srgbClr val="CCFFFF"/>
                      </a:solidFill>
                      <a:ln w="6350">
                        <a:noFill/>
                      </a:ln>
                    </wps:spPr>
                    <wps:txbx>
                      <w:txbxContent>
                        <w:p w14:paraId="74DF6F8F" w14:textId="77777777" w:rsidR="00ED7C06" w:rsidRPr="00ED7C06" w:rsidRDefault="00ED7C06" w:rsidP="00ED7C06">
                          <w:pPr>
                            <w:pStyle w:val="NoSpacing"/>
                            <w:jc w:val="center"/>
                            <w:rPr>
                              <w:b/>
                              <w:bCs/>
                              <w:sz w:val="28"/>
                              <w:szCs w:val="24"/>
                            </w:rPr>
                          </w:pPr>
                          <w:r w:rsidRPr="00ED7C06">
                            <w:rPr>
                              <w:b/>
                              <w:bCs/>
                              <w:sz w:val="28"/>
                              <w:szCs w:val="24"/>
                            </w:rPr>
                            <w:t xml:space="preserve">Chelonian Conservation </w:t>
                          </w:r>
                          <w:proofErr w:type="gramStart"/>
                          <w:r w:rsidRPr="00ED7C06">
                            <w:rPr>
                              <w:b/>
                              <w:bCs/>
                              <w:sz w:val="28"/>
                              <w:szCs w:val="24"/>
                            </w:rPr>
                            <w:t>And</w:t>
                          </w:r>
                          <w:proofErr w:type="gramEnd"/>
                          <w:r w:rsidRPr="00ED7C06">
                            <w:rPr>
                              <w:b/>
                              <w:bCs/>
                              <w:sz w:val="28"/>
                              <w:szCs w:val="24"/>
                            </w:rPr>
                            <w:t xml:space="preserve"> Biology</w:t>
                          </w:r>
                        </w:p>
                        <w:p w14:paraId="3AC7B22B" w14:textId="77777777" w:rsidR="00ED7C06" w:rsidRDefault="00ED7C06" w:rsidP="00ED7C06">
                          <w:pPr>
                            <w:pStyle w:val="NoSpacing"/>
                            <w:jc w:val="center"/>
                            <w:rPr>
                              <w:sz w:val="18"/>
                              <w:szCs w:val="16"/>
                            </w:rPr>
                          </w:pPr>
                        </w:p>
                        <w:p w14:paraId="1A0AE0C8" w14:textId="0F321189" w:rsidR="00ED7C06" w:rsidRDefault="00ED7C06" w:rsidP="00ED7C06">
                          <w:pPr>
                            <w:pStyle w:val="NoSpacing"/>
                            <w:spacing w:line="360" w:lineRule="auto"/>
                            <w:jc w:val="center"/>
                            <w:rPr>
                              <w:rFonts w:ascii="Times New Roman" w:hAnsi="Times New Roman" w:cs="Times New Roman"/>
                              <w:b/>
                              <w:bCs/>
                              <w:sz w:val="18"/>
                              <w:szCs w:val="16"/>
                            </w:rPr>
                          </w:pPr>
                          <w:r w:rsidRPr="00ED7C06">
                            <w:rPr>
                              <w:rFonts w:ascii="Times New Roman" w:hAnsi="Times New Roman" w:cs="Times New Roman"/>
                              <w:b/>
                              <w:bCs/>
                              <w:sz w:val="18"/>
                              <w:szCs w:val="16"/>
                            </w:rPr>
                            <w:t>Vol. 1</w:t>
                          </w:r>
                          <w:r w:rsidR="00C155D4">
                            <w:rPr>
                              <w:rFonts w:ascii="Times New Roman" w:hAnsi="Times New Roman" w:cs="Times New Roman"/>
                              <w:b/>
                              <w:bCs/>
                              <w:sz w:val="18"/>
                              <w:szCs w:val="16"/>
                            </w:rPr>
                            <w:t>8</w:t>
                          </w:r>
                          <w:r w:rsidR="00D8001D">
                            <w:rPr>
                              <w:rFonts w:ascii="Times New Roman" w:hAnsi="Times New Roman" w:cs="Times New Roman"/>
                              <w:b/>
                              <w:bCs/>
                              <w:sz w:val="18"/>
                              <w:szCs w:val="16"/>
                            </w:rPr>
                            <w:t xml:space="preserve"> </w:t>
                          </w:r>
                          <w:r w:rsidRPr="00ED7C06">
                            <w:rPr>
                              <w:rFonts w:ascii="Times New Roman" w:hAnsi="Times New Roman" w:cs="Times New Roman"/>
                              <w:b/>
                              <w:bCs/>
                              <w:sz w:val="18"/>
                              <w:szCs w:val="16"/>
                            </w:rPr>
                            <w:t>No.</w:t>
                          </w:r>
                          <w:r w:rsidR="00D8001D">
                            <w:rPr>
                              <w:rFonts w:ascii="Times New Roman" w:hAnsi="Times New Roman" w:cs="Times New Roman"/>
                              <w:b/>
                              <w:bCs/>
                              <w:sz w:val="18"/>
                              <w:szCs w:val="16"/>
                            </w:rPr>
                            <w:t xml:space="preserve"> </w:t>
                          </w:r>
                          <w:r w:rsidR="00C1662C">
                            <w:rPr>
                              <w:rFonts w:ascii="Times New Roman" w:hAnsi="Times New Roman" w:cs="Times New Roman"/>
                              <w:b/>
                              <w:bCs/>
                              <w:sz w:val="18"/>
                              <w:szCs w:val="16"/>
                            </w:rPr>
                            <w:t>2</w:t>
                          </w:r>
                          <w:r w:rsidRPr="00ED7C06">
                            <w:rPr>
                              <w:rFonts w:ascii="Times New Roman" w:hAnsi="Times New Roman" w:cs="Times New Roman"/>
                              <w:b/>
                              <w:bCs/>
                              <w:sz w:val="18"/>
                              <w:szCs w:val="16"/>
                            </w:rPr>
                            <w:t xml:space="preserve"> (202</w:t>
                          </w:r>
                          <w:r w:rsidR="00C155D4">
                            <w:rPr>
                              <w:rFonts w:ascii="Times New Roman" w:hAnsi="Times New Roman" w:cs="Times New Roman"/>
                              <w:b/>
                              <w:bCs/>
                              <w:sz w:val="18"/>
                              <w:szCs w:val="16"/>
                            </w:rPr>
                            <w:t>3</w:t>
                          </w:r>
                          <w:r w:rsidRPr="00ED7C06">
                            <w:rPr>
                              <w:rFonts w:ascii="Times New Roman" w:hAnsi="Times New Roman" w:cs="Times New Roman"/>
                              <w:b/>
                              <w:bCs/>
                              <w:sz w:val="18"/>
                              <w:szCs w:val="16"/>
                            </w:rPr>
                            <w:t xml:space="preserve">) | </w:t>
                          </w:r>
                          <w:hyperlink r:id="rId2" w:history="1">
                            <w:r w:rsidRPr="007E7220">
                              <w:rPr>
                                <w:rStyle w:val="Hyperlink"/>
                                <w:rFonts w:ascii="Times New Roman" w:hAnsi="Times New Roman" w:cs="Times New Roman"/>
                                <w:b/>
                                <w:bCs/>
                                <w:sz w:val="18"/>
                                <w:szCs w:val="16"/>
                              </w:rPr>
                              <w:t>https://www.acgpublishing.com/</w:t>
                            </w:r>
                          </w:hyperlink>
                          <w:r w:rsidRPr="00ED7C06">
                            <w:rPr>
                              <w:rFonts w:ascii="Times New Roman" w:hAnsi="Times New Roman" w:cs="Times New Roman"/>
                              <w:b/>
                              <w:bCs/>
                              <w:sz w:val="18"/>
                              <w:szCs w:val="16"/>
                            </w:rPr>
                            <w:t xml:space="preserve"> | ISSN - 1071-8443</w:t>
                          </w:r>
                        </w:p>
                        <w:p w14:paraId="5F6236EF" w14:textId="574001B8" w:rsidR="00C03F87" w:rsidRPr="00ED7C06" w:rsidRDefault="00ED7C06" w:rsidP="00766DB9">
                          <w:pPr>
                            <w:spacing w:line="360" w:lineRule="auto"/>
                            <w:ind w:left="353"/>
                            <w:jc w:val="center"/>
                            <w:rPr>
                              <w:rFonts w:ascii="Times New Roman" w:hAnsi="Times New Roman" w:cs="Times New Roman"/>
                              <w:b/>
                              <w:bCs/>
                              <w:sz w:val="18"/>
                              <w:szCs w:val="16"/>
                            </w:rPr>
                          </w:pPr>
                          <w:r w:rsidRPr="00ED7C06">
                            <w:rPr>
                              <w:b/>
                              <w:bCs/>
                              <w:sz w:val="15"/>
                            </w:rPr>
                            <w:t>DOI:</w:t>
                          </w:r>
                          <w:r w:rsidRPr="00ED7C06">
                            <w:rPr>
                              <w:b/>
                              <w:bCs/>
                              <w:spacing w:val="-8"/>
                              <w:sz w:val="15"/>
                            </w:rPr>
                            <w:t xml:space="preserve"> </w:t>
                          </w:r>
                          <w:r w:rsidR="00766DB9" w:rsidRPr="00D8001D">
                            <w:rPr>
                              <w:b/>
                              <w:bCs/>
                              <w:sz w:val="15"/>
                            </w:rPr>
                            <w:t>doi.org/10.18011/202</w:t>
                          </w:r>
                          <w:r w:rsidR="00C155D4">
                            <w:rPr>
                              <w:b/>
                              <w:bCs/>
                              <w:sz w:val="15"/>
                            </w:rPr>
                            <w:t>3</w:t>
                          </w:r>
                          <w:r w:rsidR="00766DB9" w:rsidRPr="00D8001D">
                            <w:rPr>
                              <w:b/>
                              <w:bCs/>
                              <w:sz w:val="15"/>
                            </w:rPr>
                            <w:t>.1</w:t>
                          </w:r>
                          <w:r w:rsidR="00F51945">
                            <w:rPr>
                              <w:b/>
                              <w:bCs/>
                              <w:sz w:val="15"/>
                            </w:rPr>
                            <w:t>2</w:t>
                          </w:r>
                          <w:r w:rsidR="00766DB9" w:rsidRPr="00D8001D">
                            <w:rPr>
                              <w:b/>
                              <w:bCs/>
                              <w:sz w:val="15"/>
                            </w:rPr>
                            <w:t>(</w:t>
                          </w:r>
                          <w:r w:rsidR="00F51945">
                            <w:rPr>
                              <w:b/>
                              <w:bCs/>
                              <w:sz w:val="15"/>
                            </w:rPr>
                            <w:t>2</w:t>
                          </w:r>
                          <w:r w:rsidR="00766DB9" w:rsidRPr="00D8001D">
                            <w:rPr>
                              <w:b/>
                              <w:bCs/>
                              <w:sz w:val="15"/>
                            </w:rPr>
                            <w:t>).</w:t>
                          </w:r>
                          <w:r w:rsidR="00F50DF1">
                            <w:rPr>
                              <w:b/>
                              <w:bCs/>
                              <w:sz w:val="15"/>
                            </w:rPr>
                            <w:t>1629.1637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060FC31" id="_x0000_t202" coordsize="21600,21600" o:spt="202" path="m,l,21600r21600,l21600,xe">
              <v:stroke joinstyle="miter"/>
              <v:path gradientshapeok="t" o:connecttype="rect"/>
            </v:shapetype>
            <v:shape id="Text Box 7" o:spid="_x0000_s1028" type="#_x0000_t202" style="position:absolute;margin-left:0;margin-top:5.65pt;width:467.85pt;height:67.55pt;z-index:25160038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" fillcolor="#cff" stroked="f" strokeweight=".5pt">
              <v:textbox>
                <w:txbxContent>
                  <w:p w14:paraId="74DF6F8F" w14:textId="77777777" w:rsidR="00ED7C06" w:rsidRPr="00ED7C06" w:rsidRDefault="00ED7C06" w:rsidP="00ED7C06">
                    <w:pPr>
                      <w:pStyle w:val="NoSpacing"/>
                      <w:jc w:val="center"/>
                      <w:rPr>
                        <w:b/>
                        <w:bCs/>
                        <w:sz w:val="28"/>
                        <w:szCs w:val="24"/>
                      </w:rPr>
                    </w:pPr>
                    <w:r w:rsidRPr="00ED7C06">
                      <w:rPr>
                        <w:b/>
                        <w:bCs/>
                        <w:sz w:val="28"/>
                        <w:szCs w:val="24"/>
                      </w:rPr>
                      <w:t xml:space="preserve">Chelonian Conservation </w:t>
                    </w:r>
                    <w:proofErr w:type="gramStart"/>
                    <w:r w:rsidRPr="00ED7C06">
                      <w:rPr>
                        <w:b/>
                        <w:bCs/>
                        <w:sz w:val="28"/>
                        <w:szCs w:val="24"/>
                      </w:rPr>
                      <w:t>And</w:t>
                    </w:r>
                    <w:proofErr w:type="gramEnd"/>
                    <w:r w:rsidRPr="00ED7C06">
                      <w:rPr>
                        <w:b/>
                        <w:bCs/>
                        <w:sz w:val="28"/>
                        <w:szCs w:val="24"/>
                      </w:rPr>
                      <w:t xml:space="preserve"> Biology</w:t>
                    </w:r>
                  </w:p>
                  <w:p w14:paraId="3AC7B22B" w14:textId="77777777" w:rsidR="00ED7C06" w:rsidRDefault="00ED7C06" w:rsidP="00ED7C06">
                    <w:pPr>
                      <w:pStyle w:val="NoSpacing"/>
                      <w:jc w:val="center"/>
                      <w:rPr>
                        <w:sz w:val="18"/>
                        <w:szCs w:val="16"/>
                      </w:rPr>
                    </w:pPr>
                  </w:p>
                  <w:p w14:paraId="1A0AE0C8" w14:textId="0F321189" w:rsidR="00ED7C06" w:rsidRDefault="00ED7C06" w:rsidP="00ED7C06">
                    <w:pPr>
                      <w:pStyle w:val="NoSpacing"/>
                      <w:spacing w:line="360" w:lineRule="auto"/>
                      <w:jc w:val="center"/>
                      <w:rPr>
                        <w:rFonts w:ascii="Times New Roman" w:hAnsi="Times New Roman" w:cs="Times New Roman"/>
                        <w:b/>
                        <w:bCs/>
                        <w:sz w:val="18"/>
                        <w:szCs w:val="16"/>
                      </w:rPr>
                    </w:pPr>
                    <w:r w:rsidRPr="00ED7C06">
                      <w:rPr>
                        <w:rFonts w:ascii="Times New Roman" w:hAnsi="Times New Roman" w:cs="Times New Roman"/>
                        <w:b/>
                        <w:bCs/>
                        <w:sz w:val="18"/>
                        <w:szCs w:val="16"/>
                      </w:rPr>
                      <w:t>Vol. 1</w:t>
                    </w:r>
                    <w:r w:rsidR="00C155D4">
                      <w:rPr>
                        <w:rFonts w:ascii="Times New Roman" w:hAnsi="Times New Roman" w:cs="Times New Roman"/>
                        <w:b/>
                        <w:bCs/>
                        <w:sz w:val="18"/>
                        <w:szCs w:val="16"/>
                      </w:rPr>
                      <w:t>8</w:t>
                    </w:r>
                    <w:r w:rsidR="00D8001D">
                      <w:rPr>
                        <w:rFonts w:ascii="Times New Roman" w:hAnsi="Times New Roman" w:cs="Times New Roman"/>
                        <w:b/>
                        <w:bCs/>
                        <w:sz w:val="18"/>
                        <w:szCs w:val="16"/>
                      </w:rPr>
                      <w:t xml:space="preserve"> </w:t>
                    </w:r>
                    <w:r w:rsidRPr="00ED7C06">
                      <w:rPr>
                        <w:rFonts w:ascii="Times New Roman" w:hAnsi="Times New Roman" w:cs="Times New Roman"/>
                        <w:b/>
                        <w:bCs/>
                        <w:sz w:val="18"/>
                        <w:szCs w:val="16"/>
                      </w:rPr>
                      <w:t>No.</w:t>
                    </w:r>
                    <w:r w:rsidR="00D8001D">
                      <w:rPr>
                        <w:rFonts w:ascii="Times New Roman" w:hAnsi="Times New Roman" w:cs="Times New Roman"/>
                        <w:b/>
                        <w:bCs/>
                        <w:sz w:val="18"/>
                        <w:szCs w:val="16"/>
                      </w:rPr>
                      <w:t xml:space="preserve"> </w:t>
                    </w:r>
                    <w:r w:rsidR="00C1662C">
                      <w:rPr>
                        <w:rFonts w:ascii="Times New Roman" w:hAnsi="Times New Roman" w:cs="Times New Roman"/>
                        <w:b/>
                        <w:bCs/>
                        <w:sz w:val="18"/>
                        <w:szCs w:val="16"/>
                      </w:rPr>
                      <w:t>2</w:t>
                    </w:r>
                    <w:r w:rsidRPr="00ED7C06">
                      <w:rPr>
                        <w:rFonts w:ascii="Times New Roman" w:hAnsi="Times New Roman" w:cs="Times New Roman"/>
                        <w:b/>
                        <w:bCs/>
                        <w:sz w:val="18"/>
                        <w:szCs w:val="16"/>
                      </w:rPr>
                      <w:t xml:space="preserve"> (202</w:t>
                    </w:r>
                    <w:r w:rsidR="00C155D4">
                      <w:rPr>
                        <w:rFonts w:ascii="Times New Roman" w:hAnsi="Times New Roman" w:cs="Times New Roman"/>
                        <w:b/>
                        <w:bCs/>
                        <w:sz w:val="18"/>
                        <w:szCs w:val="16"/>
                      </w:rPr>
                      <w:t>3</w:t>
                    </w:r>
                    <w:r w:rsidRPr="00ED7C06">
                      <w:rPr>
                        <w:rFonts w:ascii="Times New Roman" w:hAnsi="Times New Roman" w:cs="Times New Roman"/>
                        <w:b/>
                        <w:bCs/>
                        <w:sz w:val="18"/>
                        <w:szCs w:val="16"/>
                      </w:rPr>
                      <w:t xml:space="preserve">) | </w:t>
                    </w:r>
                    <w:hyperlink r:id="rId3" w:history="1">
                      <w:r w:rsidRPr="007E7220">
                        <w:rPr>
                          <w:rStyle w:val="Hyperlink"/>
                          <w:rFonts w:ascii="Times New Roman" w:hAnsi="Times New Roman" w:cs="Times New Roman"/>
                          <w:b/>
                          <w:bCs/>
                          <w:sz w:val="18"/>
                          <w:szCs w:val="16"/>
                        </w:rPr>
                        <w:t>https://www.acgpublishing.com/</w:t>
                      </w:r>
                    </w:hyperlink>
                    <w:r w:rsidRPr="00ED7C06">
                      <w:rPr>
                        <w:rFonts w:ascii="Times New Roman" w:hAnsi="Times New Roman" w:cs="Times New Roman"/>
                        <w:b/>
                        <w:bCs/>
                        <w:sz w:val="18"/>
                        <w:szCs w:val="16"/>
                      </w:rPr>
                      <w:t xml:space="preserve"> | ISSN - 1071-8443</w:t>
                    </w:r>
                  </w:p>
                  <w:p w14:paraId="5F6236EF" w14:textId="574001B8" w:rsidR="00C03F87" w:rsidRPr="00ED7C06" w:rsidRDefault="00ED7C06" w:rsidP="00766DB9">
                    <w:pPr>
                      <w:spacing w:line="360" w:lineRule="auto"/>
                      <w:ind w:left="353"/>
                      <w:jc w:val="center"/>
                      <w:rPr>
                        <w:rFonts w:ascii="Times New Roman" w:hAnsi="Times New Roman" w:cs="Times New Roman"/>
                        <w:b/>
                        <w:bCs/>
                        <w:sz w:val="18"/>
                        <w:szCs w:val="16"/>
                      </w:rPr>
                    </w:pPr>
                    <w:r w:rsidRPr="00ED7C06">
                      <w:rPr>
                        <w:b/>
                        <w:bCs/>
                        <w:sz w:val="15"/>
                      </w:rPr>
                      <w:t>DOI:</w:t>
                    </w:r>
                    <w:r w:rsidRPr="00ED7C06">
                      <w:rPr>
                        <w:b/>
                        <w:bCs/>
                        <w:spacing w:val="-8"/>
                        <w:sz w:val="15"/>
                      </w:rPr>
                      <w:t xml:space="preserve"> </w:t>
                    </w:r>
                    <w:r w:rsidR="00766DB9" w:rsidRPr="00D8001D">
                      <w:rPr>
                        <w:b/>
                        <w:bCs/>
                        <w:sz w:val="15"/>
                      </w:rPr>
                      <w:t>doi.org/10.18011/202</w:t>
                    </w:r>
                    <w:r w:rsidR="00C155D4">
                      <w:rPr>
                        <w:b/>
                        <w:bCs/>
                        <w:sz w:val="15"/>
                      </w:rPr>
                      <w:t>3</w:t>
                    </w:r>
                    <w:r w:rsidR="00766DB9" w:rsidRPr="00D8001D">
                      <w:rPr>
                        <w:b/>
                        <w:bCs/>
                        <w:sz w:val="15"/>
                      </w:rPr>
                      <w:t>.1</w:t>
                    </w:r>
                    <w:r w:rsidR="00F51945">
                      <w:rPr>
                        <w:b/>
                        <w:bCs/>
                        <w:sz w:val="15"/>
                      </w:rPr>
                      <w:t>2</w:t>
                    </w:r>
                    <w:r w:rsidR="00766DB9" w:rsidRPr="00D8001D">
                      <w:rPr>
                        <w:b/>
                        <w:bCs/>
                        <w:sz w:val="15"/>
                      </w:rPr>
                      <w:t>(</w:t>
                    </w:r>
                    <w:r w:rsidR="00F51945">
                      <w:rPr>
                        <w:b/>
                        <w:bCs/>
                        <w:sz w:val="15"/>
                      </w:rPr>
                      <w:t>2</w:t>
                    </w:r>
                    <w:r w:rsidR="00766DB9" w:rsidRPr="00D8001D">
                      <w:rPr>
                        <w:b/>
                        <w:bCs/>
                        <w:sz w:val="15"/>
                      </w:rPr>
                      <w:t>).</w:t>
                    </w:r>
                    <w:r w:rsidR="00F50DF1">
                      <w:rPr>
                        <w:b/>
                        <w:bCs/>
                        <w:sz w:val="15"/>
                      </w:rPr>
                      <w:t>1629.1637</w:t>
                    </w:r>
                  </w:p>
                </w:txbxContent>
              </v:textbox>
              <w10:wrap anchorx="margin"/>
            </v:shape>
          </w:pict>
        </mc:Fallback>
      </mc:AlternateContent>
    </w:r>
    <w:r w:rsidR="00ED7C06">
      <w:rPr>
        <w:noProof/>
      </w:rPr>
      <mc:AlternateContent>
        <mc:Choice Requires="wps">
          <w:drawing>
            <wp:anchor distT="0" distB="0" distL="114300" distR="114300" simplePos="0" relativeHeight="251608576" behindDoc="0" locked="0" layoutInCell="1" allowOverlap="1" wp14:anchorId="7A43B623" wp14:editId="12AF4B50">
              <wp:simplePos x="0" y="0"/>
              <wp:positionH relativeFrom="column">
                <wp:posOffset>-7465</wp:posOffset>
              </wp:positionH>
              <wp:positionV relativeFrom="paragraph">
                <wp:posOffset>58005</wp:posOffset>
              </wp:positionV>
              <wp:extent cx="596039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596039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30B4A3" id="Straight Connector 8" o:spid="_x0000_s1026" style="position:absolute;z-index:251608576;visibility:visible;mso-wrap-style:square;mso-wrap-distance-left:9pt;mso-wrap-distance-top:0;mso-wrap-distance-right:9pt;mso-wrap-distance-bottom:0;mso-position-horizontal:absolute;mso-position-horizontal-relative:text;mso-position-vertical:absolute;mso-position-vertical-relative:text" from="-.6pt,4.55pt" to="468.7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" strokecolor="black [3200]" strokeweight="1.5pt">
              <v:stroke joinstyle="miter"/>
            </v:line>
          </w:pict>
        </mc:Fallback>
      </mc:AlternateContent>
    </w:r>
  </w:p>
  <w:p w14:paraId="60BC1763" w14:textId="579E75B7" w:rsidR="0003311F" w:rsidRDefault="00BE0B98" w:rsidP="00ED7C06">
    <w:pPr>
      <w:pStyle w:val="Header"/>
    </w:pPr>
    <w:r>
      <w:rPr>
        <w:noProof/>
      </w:rPr>
      <w:drawing>
        <wp:anchor distT="0" distB="0" distL="114300" distR="114300" simplePos="0" relativeHeight="251733504" behindDoc="0" locked="0" layoutInCell="1" allowOverlap="1" wp14:anchorId="1496E1CD" wp14:editId="7B0AA10D">
          <wp:simplePos x="0" y="0"/>
          <wp:positionH relativeFrom="margin">
            <wp:posOffset>161925</wp:posOffset>
          </wp:positionH>
          <wp:positionV relativeFrom="paragraph">
            <wp:posOffset>57125</wp:posOffset>
          </wp:positionV>
          <wp:extent cx="589594" cy="581732"/>
          <wp:effectExtent l="0" t="0" r="127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a:extLst>
                      <a:ext uri="{28A0092B-C50C-407E-A947-70E740481C1C}">
                        <a14:useLocalDpi xmlns:a14="http://schemas.microsoft.com/office/drawing/2010/main" val="0"/>
                      </a:ext>
                    </a:extLst>
                  </a:blip>
                  <a:stretch>
                    <a:fillRect/>
                  </a:stretch>
                </pic:blipFill>
                <pic:spPr>
                  <a:xfrm>
                    <a:off x="0" y="0"/>
                    <a:ext cx="589594" cy="581732"/>
                  </a:xfrm>
                  <a:prstGeom prst="rect">
                    <a:avLst/>
                  </a:prstGeom>
                </pic:spPr>
              </pic:pic>
            </a:graphicData>
          </a:graphic>
          <wp14:sizeRelH relativeFrom="margin">
            <wp14:pctWidth>0</wp14:pctWidth>
          </wp14:sizeRelH>
          <wp14:sizeRelV relativeFrom="margin">
            <wp14:pctHeight>0</wp14:pctHeight>
          </wp14:sizeRelV>
        </wp:anchor>
      </w:drawing>
    </w:r>
  </w:p>
  <w:p w14:paraId="09D792C5" w14:textId="792917F4" w:rsidR="0003311F" w:rsidRDefault="0003311F" w:rsidP="00ED7C06">
    <w:pPr>
      <w:pStyle w:val="Header"/>
    </w:pPr>
  </w:p>
  <w:p w14:paraId="0E11C139" w14:textId="0DF91F85" w:rsidR="0003311F" w:rsidRDefault="0003311F" w:rsidP="00ED7C06">
    <w:pPr>
      <w:pStyle w:val="Header"/>
    </w:pPr>
  </w:p>
  <w:p w14:paraId="3E5EB7E7" w14:textId="5FC39A0B" w:rsidR="0003311F" w:rsidRDefault="0003311F" w:rsidP="00ED7C06">
    <w:pPr>
      <w:pStyle w:val="Header"/>
    </w:pPr>
  </w:p>
  <w:p w14:paraId="2E5E253C" w14:textId="707BC76C" w:rsidR="00ED7C06" w:rsidRDefault="00ED7C06" w:rsidP="00ED7C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9514911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898C35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0000003"/>
    <w:multiLevelType w:val="hybridMultilevel"/>
    <w:tmpl w:val="73562B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25C20E06"/>
    <w:lvl w:ilvl="0" w:tplc="40090001">
      <w:start w:val="1"/>
      <w:numFmt w:val="bullet"/>
      <w:lvlText w:val=""/>
      <w:lvlJc w:val="left"/>
      <w:pPr>
        <w:ind w:left="720" w:hanging="360"/>
      </w:pPr>
      <w:rPr>
        <w:rFonts w:ascii="Symbol" w:hAnsi="Symbol" w:hint="default"/>
      </w:rPr>
    </w:lvl>
    <w:lvl w:ilvl="1" w:tplc="36642568">
      <w:start w:val="1"/>
      <w:numFmt w:val="bullet"/>
      <w:lvlText w:val="•"/>
      <w:lvlJc w:val="left"/>
      <w:pPr>
        <w:ind w:left="1440" w:hanging="360"/>
      </w:pPr>
      <w:rPr>
        <w:rFonts w:ascii="Calibri" w:eastAsia="Calibri" w:hAnsi="Calibri" w:cs="Calibri"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hybridMultilevel"/>
    <w:tmpl w:val="6E2E59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0000008"/>
    <w:multiLevelType w:val="hybridMultilevel"/>
    <w:tmpl w:val="EEFA938A"/>
    <w:lvl w:ilvl="0" w:tplc="40090001">
      <w:start w:val="1"/>
      <w:numFmt w:val="bullet"/>
      <w:lvlText w:val=""/>
      <w:lvlJc w:val="left"/>
      <w:pPr>
        <w:ind w:left="720" w:hanging="360"/>
      </w:pPr>
      <w:rPr>
        <w:rFonts w:ascii="Symbol" w:hAnsi="Symbol" w:hint="default"/>
      </w:rPr>
    </w:lvl>
    <w:lvl w:ilvl="1" w:tplc="7BC22D92" w:tentative="1">
      <w:start w:val="1"/>
      <w:numFmt w:val="bullet"/>
      <w:lvlText w:val="o"/>
      <w:lvlJc w:val="left"/>
      <w:pPr>
        <w:ind w:left="1440" w:hanging="360"/>
      </w:pPr>
      <w:rPr>
        <w:rFonts w:ascii="Courier New" w:hAnsi="Courier New" w:cs="Courier New" w:hint="default"/>
      </w:rPr>
    </w:lvl>
    <w:lvl w:ilvl="2" w:tplc="BE6844D8" w:tentative="1">
      <w:start w:val="1"/>
      <w:numFmt w:val="bullet"/>
      <w:lvlText w:val=""/>
      <w:lvlJc w:val="left"/>
      <w:pPr>
        <w:ind w:left="2160" w:hanging="360"/>
      </w:pPr>
      <w:rPr>
        <w:rFonts w:ascii="Wingdings" w:hAnsi="Wingdings" w:hint="default"/>
      </w:rPr>
    </w:lvl>
    <w:lvl w:ilvl="3" w:tplc="78F2722E" w:tentative="1">
      <w:start w:val="1"/>
      <w:numFmt w:val="bullet"/>
      <w:lvlText w:val=""/>
      <w:lvlJc w:val="left"/>
      <w:pPr>
        <w:ind w:left="2880" w:hanging="360"/>
      </w:pPr>
      <w:rPr>
        <w:rFonts w:ascii="Symbol" w:hAnsi="Symbol" w:hint="default"/>
      </w:rPr>
    </w:lvl>
    <w:lvl w:ilvl="4" w:tplc="A838F238" w:tentative="1">
      <w:start w:val="1"/>
      <w:numFmt w:val="bullet"/>
      <w:lvlText w:val="o"/>
      <w:lvlJc w:val="left"/>
      <w:pPr>
        <w:ind w:left="3600" w:hanging="360"/>
      </w:pPr>
      <w:rPr>
        <w:rFonts w:ascii="Courier New" w:hAnsi="Courier New" w:cs="Courier New" w:hint="default"/>
      </w:rPr>
    </w:lvl>
    <w:lvl w:ilvl="5" w:tplc="095A302C" w:tentative="1">
      <w:start w:val="1"/>
      <w:numFmt w:val="bullet"/>
      <w:lvlText w:val=""/>
      <w:lvlJc w:val="left"/>
      <w:pPr>
        <w:ind w:left="4320" w:hanging="360"/>
      </w:pPr>
      <w:rPr>
        <w:rFonts w:ascii="Wingdings" w:hAnsi="Wingdings" w:hint="default"/>
      </w:rPr>
    </w:lvl>
    <w:lvl w:ilvl="6" w:tplc="6B24B8DC" w:tentative="1">
      <w:start w:val="1"/>
      <w:numFmt w:val="bullet"/>
      <w:lvlText w:val=""/>
      <w:lvlJc w:val="left"/>
      <w:pPr>
        <w:ind w:left="5040" w:hanging="360"/>
      </w:pPr>
      <w:rPr>
        <w:rFonts w:ascii="Symbol" w:hAnsi="Symbol" w:hint="default"/>
      </w:rPr>
    </w:lvl>
    <w:lvl w:ilvl="7" w:tplc="53B8392E" w:tentative="1">
      <w:start w:val="1"/>
      <w:numFmt w:val="bullet"/>
      <w:lvlText w:val="o"/>
      <w:lvlJc w:val="left"/>
      <w:pPr>
        <w:ind w:left="5760" w:hanging="360"/>
      </w:pPr>
      <w:rPr>
        <w:rFonts w:ascii="Courier New" w:hAnsi="Courier New" w:cs="Courier New" w:hint="default"/>
      </w:rPr>
    </w:lvl>
    <w:lvl w:ilvl="8" w:tplc="E8209D04" w:tentative="1">
      <w:start w:val="1"/>
      <w:numFmt w:val="bullet"/>
      <w:lvlText w:val=""/>
      <w:lvlJc w:val="left"/>
      <w:pPr>
        <w:ind w:left="6480" w:hanging="360"/>
      </w:pPr>
      <w:rPr>
        <w:rFonts w:ascii="Wingdings" w:hAnsi="Wingdings" w:hint="default"/>
      </w:rPr>
    </w:lvl>
  </w:abstractNum>
  <w:abstractNum w:abstractNumId="6" w15:restartNumberingAfterBreak="0">
    <w:nsid w:val="00000009"/>
    <w:multiLevelType w:val="hybridMultilevel"/>
    <w:tmpl w:val="59AA6A9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0000000A"/>
    <w:multiLevelType w:val="hybridMultilevel"/>
    <w:tmpl w:val="F958682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0000000D"/>
    <w:multiLevelType w:val="hybridMultilevel"/>
    <w:tmpl w:val="43CA30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000000E"/>
    <w:multiLevelType w:val="hybridMultilevel"/>
    <w:tmpl w:val="81DC3D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00000010"/>
    <w:multiLevelType w:val="hybridMultilevel"/>
    <w:tmpl w:val="4EFEFF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00000012"/>
    <w:multiLevelType w:val="hybridMultilevel"/>
    <w:tmpl w:val="7B90E81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00000022"/>
    <w:multiLevelType w:val="hybridMultilevel"/>
    <w:tmpl w:val="43E4DEE6"/>
    <w:lvl w:ilvl="0" w:tplc="E7787D7C">
      <w:start w:val="1"/>
      <w:numFmt w:val="upperLetter"/>
      <w:pStyle w:val="Style1-Heading2"/>
      <w:lvlText w:val="%1."/>
      <w:lvlJc w:val="left"/>
      <w:pPr>
        <w:ind w:left="360" w:hanging="360"/>
      </w:pPr>
      <w:rPr>
        <w:rFonts w:hint="default"/>
      </w:rPr>
    </w:lvl>
    <w:lvl w:ilvl="1" w:tplc="AAEA868E">
      <w:start w:val="1"/>
      <w:numFmt w:val="decimal"/>
      <w:lvlText w:val="%2."/>
      <w:lvlJc w:val="left"/>
      <w:pPr>
        <w:ind w:left="1725" w:hanging="645"/>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000002B"/>
    <w:multiLevelType w:val="hybridMultilevel"/>
    <w:tmpl w:val="EA2C4D56"/>
    <w:lvl w:ilvl="0" w:tplc="566CFD74">
      <w:start w:val="1"/>
      <w:numFmt w:val="decimal"/>
      <w:pStyle w:val="Style1-Heading4"/>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EA579A"/>
    <w:multiLevelType w:val="multilevel"/>
    <w:tmpl w:val="D5A82420"/>
    <w:lvl w:ilvl="0">
      <w:start w:val="2"/>
      <w:numFmt w:val="decimal"/>
      <w:lvlText w:val="%1"/>
      <w:lvlJc w:val="left"/>
      <w:pPr>
        <w:ind w:left="422" w:hanging="303"/>
      </w:pPr>
      <w:rPr>
        <w:rFonts w:hint="default"/>
        <w:lang w:val="en-US" w:eastAsia="en-US" w:bidi="ar-SA"/>
      </w:rPr>
    </w:lvl>
    <w:lvl w:ilvl="1">
      <w:start w:val="2"/>
      <w:numFmt w:val="decimal"/>
      <w:lvlText w:val="%1.%2"/>
      <w:lvlJc w:val="left"/>
      <w:pPr>
        <w:ind w:left="422" w:hanging="303"/>
      </w:pPr>
      <w:rPr>
        <w:rFonts w:ascii="Times New Roman" w:eastAsia="Times New Roman" w:hAnsi="Times New Roman" w:cs="Times New Roman" w:hint="default"/>
        <w:i/>
        <w:iCs/>
        <w:spacing w:val="0"/>
        <w:w w:val="99"/>
        <w:sz w:val="20"/>
        <w:szCs w:val="20"/>
        <w:lang w:val="en-US" w:eastAsia="en-US" w:bidi="ar-SA"/>
      </w:rPr>
    </w:lvl>
    <w:lvl w:ilvl="2">
      <w:numFmt w:val="bullet"/>
      <w:lvlText w:val="•"/>
      <w:lvlJc w:val="left"/>
      <w:pPr>
        <w:ind w:left="1418" w:hanging="303"/>
      </w:pPr>
      <w:rPr>
        <w:rFonts w:hint="default"/>
        <w:lang w:val="en-US" w:eastAsia="en-US" w:bidi="ar-SA"/>
      </w:rPr>
    </w:lvl>
    <w:lvl w:ilvl="3">
      <w:numFmt w:val="bullet"/>
      <w:lvlText w:val="•"/>
      <w:lvlJc w:val="left"/>
      <w:pPr>
        <w:ind w:left="1918" w:hanging="303"/>
      </w:pPr>
      <w:rPr>
        <w:rFonts w:hint="default"/>
        <w:lang w:val="en-US" w:eastAsia="en-US" w:bidi="ar-SA"/>
      </w:rPr>
    </w:lvl>
    <w:lvl w:ilvl="4">
      <w:numFmt w:val="bullet"/>
      <w:lvlText w:val="•"/>
      <w:lvlJc w:val="left"/>
      <w:pPr>
        <w:ind w:left="2417" w:hanging="303"/>
      </w:pPr>
      <w:rPr>
        <w:rFonts w:hint="default"/>
        <w:lang w:val="en-US" w:eastAsia="en-US" w:bidi="ar-SA"/>
      </w:rPr>
    </w:lvl>
    <w:lvl w:ilvl="5">
      <w:numFmt w:val="bullet"/>
      <w:lvlText w:val="•"/>
      <w:lvlJc w:val="left"/>
      <w:pPr>
        <w:ind w:left="2917" w:hanging="303"/>
      </w:pPr>
      <w:rPr>
        <w:rFonts w:hint="default"/>
        <w:lang w:val="en-US" w:eastAsia="en-US" w:bidi="ar-SA"/>
      </w:rPr>
    </w:lvl>
    <w:lvl w:ilvl="6">
      <w:numFmt w:val="bullet"/>
      <w:lvlText w:val="•"/>
      <w:lvlJc w:val="left"/>
      <w:pPr>
        <w:ind w:left="3416" w:hanging="303"/>
      </w:pPr>
      <w:rPr>
        <w:rFonts w:hint="default"/>
        <w:lang w:val="en-US" w:eastAsia="en-US" w:bidi="ar-SA"/>
      </w:rPr>
    </w:lvl>
    <w:lvl w:ilvl="7">
      <w:numFmt w:val="bullet"/>
      <w:lvlText w:val="•"/>
      <w:lvlJc w:val="left"/>
      <w:pPr>
        <w:ind w:left="3916" w:hanging="303"/>
      </w:pPr>
      <w:rPr>
        <w:rFonts w:hint="default"/>
        <w:lang w:val="en-US" w:eastAsia="en-US" w:bidi="ar-SA"/>
      </w:rPr>
    </w:lvl>
    <w:lvl w:ilvl="8">
      <w:numFmt w:val="bullet"/>
      <w:lvlText w:val="•"/>
      <w:lvlJc w:val="left"/>
      <w:pPr>
        <w:ind w:left="4415" w:hanging="303"/>
      </w:pPr>
      <w:rPr>
        <w:rFonts w:hint="default"/>
        <w:lang w:val="en-US" w:eastAsia="en-US" w:bidi="ar-SA"/>
      </w:rPr>
    </w:lvl>
  </w:abstractNum>
  <w:abstractNum w:abstractNumId="15" w15:restartNumberingAfterBreak="0">
    <w:nsid w:val="0882208A"/>
    <w:multiLevelType w:val="hybridMultilevel"/>
    <w:tmpl w:val="F92472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B5C719A"/>
    <w:multiLevelType w:val="hybridMultilevel"/>
    <w:tmpl w:val="D86C453E"/>
    <w:lvl w:ilvl="0" w:tplc="09E88CC4">
      <w:start w:val="1"/>
      <w:numFmt w:val="decimal"/>
      <w:lvlText w:val="%1."/>
      <w:lvlJc w:val="left"/>
      <w:pPr>
        <w:ind w:left="720" w:hanging="360"/>
      </w:pPr>
      <w:rPr>
        <w:rFonts w:hint="default"/>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DF06EB9"/>
    <w:multiLevelType w:val="hybridMultilevel"/>
    <w:tmpl w:val="099AD50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0F64119C"/>
    <w:multiLevelType w:val="hybridMultilevel"/>
    <w:tmpl w:val="EF9CD688"/>
    <w:lvl w:ilvl="0" w:tplc="2FCE7B84">
      <w:start w:val="1"/>
      <w:numFmt w:val="decimal"/>
      <w:lvlText w:val="%1."/>
      <w:lvlJc w:val="left"/>
      <w:pPr>
        <w:ind w:left="-37" w:hanging="360"/>
      </w:pPr>
      <w:rPr>
        <w:rFonts w:hint="default"/>
      </w:rPr>
    </w:lvl>
    <w:lvl w:ilvl="1" w:tplc="08090019" w:tentative="1">
      <w:start w:val="1"/>
      <w:numFmt w:val="lowerLetter"/>
      <w:lvlText w:val="%2."/>
      <w:lvlJc w:val="left"/>
      <w:pPr>
        <w:ind w:left="683" w:hanging="360"/>
      </w:pPr>
    </w:lvl>
    <w:lvl w:ilvl="2" w:tplc="0809001B" w:tentative="1">
      <w:start w:val="1"/>
      <w:numFmt w:val="lowerRoman"/>
      <w:lvlText w:val="%3."/>
      <w:lvlJc w:val="right"/>
      <w:pPr>
        <w:ind w:left="1403" w:hanging="180"/>
      </w:pPr>
    </w:lvl>
    <w:lvl w:ilvl="3" w:tplc="0809000F" w:tentative="1">
      <w:start w:val="1"/>
      <w:numFmt w:val="decimal"/>
      <w:lvlText w:val="%4."/>
      <w:lvlJc w:val="left"/>
      <w:pPr>
        <w:ind w:left="2123" w:hanging="360"/>
      </w:pPr>
    </w:lvl>
    <w:lvl w:ilvl="4" w:tplc="08090019" w:tentative="1">
      <w:start w:val="1"/>
      <w:numFmt w:val="lowerLetter"/>
      <w:lvlText w:val="%5."/>
      <w:lvlJc w:val="left"/>
      <w:pPr>
        <w:ind w:left="2843" w:hanging="360"/>
      </w:pPr>
    </w:lvl>
    <w:lvl w:ilvl="5" w:tplc="0809001B" w:tentative="1">
      <w:start w:val="1"/>
      <w:numFmt w:val="lowerRoman"/>
      <w:lvlText w:val="%6."/>
      <w:lvlJc w:val="right"/>
      <w:pPr>
        <w:ind w:left="3563" w:hanging="180"/>
      </w:pPr>
    </w:lvl>
    <w:lvl w:ilvl="6" w:tplc="0809000F" w:tentative="1">
      <w:start w:val="1"/>
      <w:numFmt w:val="decimal"/>
      <w:lvlText w:val="%7."/>
      <w:lvlJc w:val="left"/>
      <w:pPr>
        <w:ind w:left="4283" w:hanging="360"/>
      </w:pPr>
    </w:lvl>
    <w:lvl w:ilvl="7" w:tplc="08090019" w:tentative="1">
      <w:start w:val="1"/>
      <w:numFmt w:val="lowerLetter"/>
      <w:lvlText w:val="%8."/>
      <w:lvlJc w:val="left"/>
      <w:pPr>
        <w:ind w:left="5003" w:hanging="360"/>
      </w:pPr>
    </w:lvl>
    <w:lvl w:ilvl="8" w:tplc="0809001B" w:tentative="1">
      <w:start w:val="1"/>
      <w:numFmt w:val="lowerRoman"/>
      <w:lvlText w:val="%9."/>
      <w:lvlJc w:val="right"/>
      <w:pPr>
        <w:ind w:left="5723" w:hanging="180"/>
      </w:pPr>
    </w:lvl>
  </w:abstractNum>
  <w:abstractNum w:abstractNumId="19" w15:restartNumberingAfterBreak="0">
    <w:nsid w:val="0FCE138F"/>
    <w:multiLevelType w:val="hybridMultilevel"/>
    <w:tmpl w:val="EC7AC89C"/>
    <w:lvl w:ilvl="0" w:tplc="8B76CF40">
      <w:start w:val="4"/>
      <w:numFmt w:val="decimal"/>
      <w:lvlText w:val="[%1]"/>
      <w:lvlJc w:val="left"/>
      <w:pPr>
        <w:ind w:left="480" w:hanging="360"/>
      </w:pPr>
      <w:rPr>
        <w:rFonts w:ascii="Times New Roman" w:eastAsia="Times New Roman" w:hAnsi="Times New Roman" w:cs="Times New Roman" w:hint="default"/>
        <w:spacing w:val="-2"/>
        <w:w w:val="100"/>
        <w:sz w:val="16"/>
        <w:szCs w:val="16"/>
        <w:lang w:val="en-US" w:eastAsia="en-US" w:bidi="ar-SA"/>
      </w:rPr>
    </w:lvl>
    <w:lvl w:ilvl="1" w:tplc="665679E2">
      <w:numFmt w:val="bullet"/>
      <w:lvlText w:val="•"/>
      <w:lvlJc w:val="left"/>
      <w:pPr>
        <w:ind w:left="1015" w:hanging="360"/>
      </w:pPr>
      <w:rPr>
        <w:rFonts w:hint="default"/>
        <w:lang w:val="en-US" w:eastAsia="en-US" w:bidi="ar-SA"/>
      </w:rPr>
    </w:lvl>
    <w:lvl w:ilvl="2" w:tplc="4B6CE620">
      <w:numFmt w:val="bullet"/>
      <w:lvlText w:val="•"/>
      <w:lvlJc w:val="left"/>
      <w:pPr>
        <w:ind w:left="1550" w:hanging="360"/>
      </w:pPr>
      <w:rPr>
        <w:rFonts w:hint="default"/>
        <w:lang w:val="en-US" w:eastAsia="en-US" w:bidi="ar-SA"/>
      </w:rPr>
    </w:lvl>
    <w:lvl w:ilvl="3" w:tplc="0A34E632">
      <w:numFmt w:val="bullet"/>
      <w:lvlText w:val="•"/>
      <w:lvlJc w:val="left"/>
      <w:pPr>
        <w:ind w:left="2086" w:hanging="360"/>
      </w:pPr>
      <w:rPr>
        <w:rFonts w:hint="default"/>
        <w:lang w:val="en-US" w:eastAsia="en-US" w:bidi="ar-SA"/>
      </w:rPr>
    </w:lvl>
    <w:lvl w:ilvl="4" w:tplc="AF68C9F8">
      <w:numFmt w:val="bullet"/>
      <w:lvlText w:val="•"/>
      <w:lvlJc w:val="left"/>
      <w:pPr>
        <w:ind w:left="2621" w:hanging="360"/>
      </w:pPr>
      <w:rPr>
        <w:rFonts w:hint="default"/>
        <w:lang w:val="en-US" w:eastAsia="en-US" w:bidi="ar-SA"/>
      </w:rPr>
    </w:lvl>
    <w:lvl w:ilvl="5" w:tplc="AC1AD4E8">
      <w:numFmt w:val="bullet"/>
      <w:lvlText w:val="•"/>
      <w:lvlJc w:val="left"/>
      <w:pPr>
        <w:ind w:left="3157" w:hanging="360"/>
      </w:pPr>
      <w:rPr>
        <w:rFonts w:hint="default"/>
        <w:lang w:val="en-US" w:eastAsia="en-US" w:bidi="ar-SA"/>
      </w:rPr>
    </w:lvl>
    <w:lvl w:ilvl="6" w:tplc="82A223EE">
      <w:numFmt w:val="bullet"/>
      <w:lvlText w:val="•"/>
      <w:lvlJc w:val="left"/>
      <w:pPr>
        <w:ind w:left="3692" w:hanging="360"/>
      </w:pPr>
      <w:rPr>
        <w:rFonts w:hint="default"/>
        <w:lang w:val="en-US" w:eastAsia="en-US" w:bidi="ar-SA"/>
      </w:rPr>
    </w:lvl>
    <w:lvl w:ilvl="7" w:tplc="DBA625B6">
      <w:numFmt w:val="bullet"/>
      <w:lvlText w:val="•"/>
      <w:lvlJc w:val="left"/>
      <w:pPr>
        <w:ind w:left="4228" w:hanging="360"/>
      </w:pPr>
      <w:rPr>
        <w:rFonts w:hint="default"/>
        <w:lang w:val="en-US" w:eastAsia="en-US" w:bidi="ar-SA"/>
      </w:rPr>
    </w:lvl>
    <w:lvl w:ilvl="8" w:tplc="2AC6471E">
      <w:numFmt w:val="bullet"/>
      <w:lvlText w:val="•"/>
      <w:lvlJc w:val="left"/>
      <w:pPr>
        <w:ind w:left="4763" w:hanging="360"/>
      </w:pPr>
      <w:rPr>
        <w:rFonts w:hint="default"/>
        <w:lang w:val="en-US" w:eastAsia="en-US" w:bidi="ar-SA"/>
      </w:rPr>
    </w:lvl>
  </w:abstractNum>
  <w:abstractNum w:abstractNumId="20" w15:restartNumberingAfterBreak="0">
    <w:nsid w:val="126A1EFC"/>
    <w:multiLevelType w:val="hybridMultilevel"/>
    <w:tmpl w:val="72C806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16CD7887"/>
    <w:multiLevelType w:val="multilevel"/>
    <w:tmpl w:val="6B9252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A0C6BC8"/>
    <w:multiLevelType w:val="hybridMultilevel"/>
    <w:tmpl w:val="785CBC1A"/>
    <w:lvl w:ilvl="0" w:tplc="A03215BC">
      <w:start w:val="1"/>
      <w:numFmt w:val="decimal"/>
      <w:lvlText w:val="%1."/>
      <w:lvlJc w:val="left"/>
      <w:pPr>
        <w:ind w:left="360"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1E8D353E"/>
    <w:multiLevelType w:val="multilevel"/>
    <w:tmpl w:val="F1F6E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1771363"/>
    <w:multiLevelType w:val="multilevel"/>
    <w:tmpl w:val="BBFEAB6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233A257E"/>
    <w:multiLevelType w:val="hybridMultilevel"/>
    <w:tmpl w:val="F7669A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2B1D45B5"/>
    <w:multiLevelType w:val="hybridMultilevel"/>
    <w:tmpl w:val="DA045B7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303E014F"/>
    <w:multiLevelType w:val="multilevel"/>
    <w:tmpl w:val="1F986E9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37FB5FF6"/>
    <w:multiLevelType w:val="hybridMultilevel"/>
    <w:tmpl w:val="8D043A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3AD83DAE"/>
    <w:multiLevelType w:val="multilevel"/>
    <w:tmpl w:val="0AD4E294"/>
    <w:lvl w:ilvl="0">
      <w:start w:val="3"/>
      <w:numFmt w:val="decimal"/>
      <w:lvlText w:val="%1"/>
      <w:lvlJc w:val="left"/>
      <w:pPr>
        <w:ind w:left="121" w:hanging="345"/>
      </w:pPr>
      <w:rPr>
        <w:rFonts w:hint="default"/>
        <w:lang w:val="en-US" w:eastAsia="en-US" w:bidi="ar-SA"/>
      </w:rPr>
    </w:lvl>
    <w:lvl w:ilvl="1">
      <w:start w:val="1"/>
      <w:numFmt w:val="decimal"/>
      <w:lvlText w:val="%1.%2"/>
      <w:lvlJc w:val="left"/>
      <w:pPr>
        <w:ind w:left="121" w:hanging="345"/>
      </w:pPr>
      <w:rPr>
        <w:rFonts w:ascii="Times New Roman" w:eastAsia="Times New Roman" w:hAnsi="Times New Roman" w:cs="Times New Roman" w:hint="default"/>
        <w:i/>
        <w:iCs/>
        <w:spacing w:val="0"/>
        <w:w w:val="99"/>
        <w:sz w:val="20"/>
        <w:szCs w:val="20"/>
        <w:lang w:val="en-US" w:eastAsia="en-US" w:bidi="ar-SA"/>
      </w:rPr>
    </w:lvl>
    <w:lvl w:ilvl="2">
      <w:numFmt w:val="bullet"/>
      <w:lvlText w:val="•"/>
      <w:lvlJc w:val="left"/>
      <w:pPr>
        <w:ind w:left="1263" w:hanging="345"/>
      </w:pPr>
      <w:rPr>
        <w:rFonts w:hint="default"/>
        <w:lang w:val="en-US" w:eastAsia="en-US" w:bidi="ar-SA"/>
      </w:rPr>
    </w:lvl>
    <w:lvl w:ilvl="3">
      <w:numFmt w:val="bullet"/>
      <w:lvlText w:val="•"/>
      <w:lvlJc w:val="left"/>
      <w:pPr>
        <w:ind w:left="1834" w:hanging="345"/>
      </w:pPr>
      <w:rPr>
        <w:rFonts w:hint="default"/>
        <w:lang w:val="en-US" w:eastAsia="en-US" w:bidi="ar-SA"/>
      </w:rPr>
    </w:lvl>
    <w:lvl w:ilvl="4">
      <w:numFmt w:val="bullet"/>
      <w:lvlText w:val="•"/>
      <w:lvlJc w:val="left"/>
      <w:pPr>
        <w:ind w:left="2406" w:hanging="345"/>
      </w:pPr>
      <w:rPr>
        <w:rFonts w:hint="default"/>
        <w:lang w:val="en-US" w:eastAsia="en-US" w:bidi="ar-SA"/>
      </w:rPr>
    </w:lvl>
    <w:lvl w:ilvl="5">
      <w:numFmt w:val="bullet"/>
      <w:lvlText w:val="•"/>
      <w:lvlJc w:val="left"/>
      <w:pPr>
        <w:ind w:left="2978" w:hanging="345"/>
      </w:pPr>
      <w:rPr>
        <w:rFonts w:hint="default"/>
        <w:lang w:val="en-US" w:eastAsia="en-US" w:bidi="ar-SA"/>
      </w:rPr>
    </w:lvl>
    <w:lvl w:ilvl="6">
      <w:numFmt w:val="bullet"/>
      <w:lvlText w:val="•"/>
      <w:lvlJc w:val="left"/>
      <w:pPr>
        <w:ind w:left="3549" w:hanging="345"/>
      </w:pPr>
      <w:rPr>
        <w:rFonts w:hint="default"/>
        <w:lang w:val="en-US" w:eastAsia="en-US" w:bidi="ar-SA"/>
      </w:rPr>
    </w:lvl>
    <w:lvl w:ilvl="7">
      <w:numFmt w:val="bullet"/>
      <w:lvlText w:val="•"/>
      <w:lvlJc w:val="left"/>
      <w:pPr>
        <w:ind w:left="4121" w:hanging="345"/>
      </w:pPr>
      <w:rPr>
        <w:rFonts w:hint="default"/>
        <w:lang w:val="en-US" w:eastAsia="en-US" w:bidi="ar-SA"/>
      </w:rPr>
    </w:lvl>
    <w:lvl w:ilvl="8">
      <w:numFmt w:val="bullet"/>
      <w:lvlText w:val="•"/>
      <w:lvlJc w:val="left"/>
      <w:pPr>
        <w:ind w:left="4692" w:hanging="345"/>
      </w:pPr>
      <w:rPr>
        <w:rFonts w:hint="default"/>
        <w:lang w:val="en-US" w:eastAsia="en-US" w:bidi="ar-SA"/>
      </w:rPr>
    </w:lvl>
  </w:abstractNum>
  <w:abstractNum w:abstractNumId="30" w15:restartNumberingAfterBreak="0">
    <w:nsid w:val="40ED15AA"/>
    <w:multiLevelType w:val="multilevel"/>
    <w:tmpl w:val="C46E45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6AD22F3"/>
    <w:multiLevelType w:val="multilevel"/>
    <w:tmpl w:val="09EC1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247C42"/>
    <w:multiLevelType w:val="multilevel"/>
    <w:tmpl w:val="6B4828B0"/>
    <w:styleLink w:val="CurrentList1"/>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3" w15:restartNumberingAfterBreak="0">
    <w:nsid w:val="4A7F3988"/>
    <w:multiLevelType w:val="hybridMultilevel"/>
    <w:tmpl w:val="C65C3DDA"/>
    <w:lvl w:ilvl="0" w:tplc="A96E80C0">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4AE1665E"/>
    <w:multiLevelType w:val="hybridMultilevel"/>
    <w:tmpl w:val="FA040486"/>
    <w:lvl w:ilvl="0" w:tplc="4009000F">
      <w:start w:val="1"/>
      <w:numFmt w:val="decimal"/>
      <w:lvlText w:val="%1."/>
      <w:lvlJc w:val="left"/>
      <w:pPr>
        <w:ind w:left="36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182203E"/>
    <w:multiLevelType w:val="hybridMultilevel"/>
    <w:tmpl w:val="EC8C4388"/>
    <w:lvl w:ilvl="0" w:tplc="479EDCDE">
      <w:start w:val="1"/>
      <w:numFmt w:val="decimal"/>
      <w:lvlText w:val="[%1]"/>
      <w:lvlJc w:val="left"/>
      <w:pPr>
        <w:ind w:left="480" w:hanging="360"/>
      </w:pPr>
      <w:rPr>
        <w:rFonts w:ascii="Times New Roman" w:eastAsia="Times New Roman" w:hAnsi="Times New Roman" w:cs="Times New Roman" w:hint="default"/>
        <w:spacing w:val="-2"/>
        <w:w w:val="100"/>
        <w:sz w:val="22"/>
        <w:szCs w:val="22"/>
        <w:lang w:val="en-US" w:eastAsia="en-US" w:bidi="ar-SA"/>
      </w:rPr>
    </w:lvl>
    <w:lvl w:ilvl="1" w:tplc="1DBE7EDC">
      <w:numFmt w:val="bullet"/>
      <w:lvlText w:val="•"/>
      <w:lvlJc w:val="left"/>
      <w:pPr>
        <w:ind w:left="1015" w:hanging="360"/>
      </w:pPr>
      <w:rPr>
        <w:rFonts w:hint="default"/>
        <w:lang w:val="en-US" w:eastAsia="en-US" w:bidi="ar-SA"/>
      </w:rPr>
    </w:lvl>
    <w:lvl w:ilvl="2" w:tplc="47AC0674">
      <w:numFmt w:val="bullet"/>
      <w:lvlText w:val="•"/>
      <w:lvlJc w:val="left"/>
      <w:pPr>
        <w:ind w:left="1550" w:hanging="360"/>
      </w:pPr>
      <w:rPr>
        <w:rFonts w:hint="default"/>
        <w:lang w:val="en-US" w:eastAsia="en-US" w:bidi="ar-SA"/>
      </w:rPr>
    </w:lvl>
    <w:lvl w:ilvl="3" w:tplc="06D2E234">
      <w:numFmt w:val="bullet"/>
      <w:lvlText w:val="•"/>
      <w:lvlJc w:val="left"/>
      <w:pPr>
        <w:ind w:left="2086" w:hanging="360"/>
      </w:pPr>
      <w:rPr>
        <w:rFonts w:hint="default"/>
        <w:lang w:val="en-US" w:eastAsia="en-US" w:bidi="ar-SA"/>
      </w:rPr>
    </w:lvl>
    <w:lvl w:ilvl="4" w:tplc="69FE946A">
      <w:numFmt w:val="bullet"/>
      <w:lvlText w:val="•"/>
      <w:lvlJc w:val="left"/>
      <w:pPr>
        <w:ind w:left="2621" w:hanging="360"/>
      </w:pPr>
      <w:rPr>
        <w:rFonts w:hint="default"/>
        <w:lang w:val="en-US" w:eastAsia="en-US" w:bidi="ar-SA"/>
      </w:rPr>
    </w:lvl>
    <w:lvl w:ilvl="5" w:tplc="2E5E5830">
      <w:numFmt w:val="bullet"/>
      <w:lvlText w:val="•"/>
      <w:lvlJc w:val="left"/>
      <w:pPr>
        <w:ind w:left="3157" w:hanging="360"/>
      </w:pPr>
      <w:rPr>
        <w:rFonts w:hint="default"/>
        <w:lang w:val="en-US" w:eastAsia="en-US" w:bidi="ar-SA"/>
      </w:rPr>
    </w:lvl>
    <w:lvl w:ilvl="6" w:tplc="9A1EFB1E">
      <w:numFmt w:val="bullet"/>
      <w:lvlText w:val="•"/>
      <w:lvlJc w:val="left"/>
      <w:pPr>
        <w:ind w:left="3692" w:hanging="360"/>
      </w:pPr>
      <w:rPr>
        <w:rFonts w:hint="default"/>
        <w:lang w:val="en-US" w:eastAsia="en-US" w:bidi="ar-SA"/>
      </w:rPr>
    </w:lvl>
    <w:lvl w:ilvl="7" w:tplc="5D6A0EDE">
      <w:numFmt w:val="bullet"/>
      <w:lvlText w:val="•"/>
      <w:lvlJc w:val="left"/>
      <w:pPr>
        <w:ind w:left="4228" w:hanging="360"/>
      </w:pPr>
      <w:rPr>
        <w:rFonts w:hint="default"/>
        <w:lang w:val="en-US" w:eastAsia="en-US" w:bidi="ar-SA"/>
      </w:rPr>
    </w:lvl>
    <w:lvl w:ilvl="8" w:tplc="DF8A3F6C">
      <w:numFmt w:val="bullet"/>
      <w:lvlText w:val="•"/>
      <w:lvlJc w:val="left"/>
      <w:pPr>
        <w:ind w:left="4763" w:hanging="360"/>
      </w:pPr>
      <w:rPr>
        <w:rFonts w:hint="default"/>
        <w:lang w:val="en-US" w:eastAsia="en-US" w:bidi="ar-SA"/>
      </w:rPr>
    </w:lvl>
  </w:abstractNum>
  <w:abstractNum w:abstractNumId="36" w15:restartNumberingAfterBreak="0">
    <w:nsid w:val="605D09BD"/>
    <w:multiLevelType w:val="hybridMultilevel"/>
    <w:tmpl w:val="9A5AF71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15:restartNumberingAfterBreak="0">
    <w:nsid w:val="653F72F8"/>
    <w:multiLevelType w:val="hybridMultilevel"/>
    <w:tmpl w:val="CDDC1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6A046DD5"/>
    <w:multiLevelType w:val="hybridMultilevel"/>
    <w:tmpl w:val="CEEA66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0C748ED"/>
    <w:multiLevelType w:val="hybridMultilevel"/>
    <w:tmpl w:val="FCD043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1017A98"/>
    <w:multiLevelType w:val="hybridMultilevel"/>
    <w:tmpl w:val="EB9A2838"/>
    <w:lvl w:ilvl="0" w:tplc="6BB21EDC">
      <w:start w:val="1"/>
      <w:numFmt w:val="upperRoman"/>
      <w:lvlText w:val="%1."/>
      <w:lvlJc w:val="left"/>
      <w:pPr>
        <w:ind w:left="2496" w:hanging="298"/>
        <w:jc w:val="right"/>
      </w:pPr>
      <w:rPr>
        <w:rFonts w:ascii="Times New Roman" w:eastAsia="Times New Roman" w:hAnsi="Times New Roman" w:cs="Times New Roman" w:hint="default"/>
        <w:w w:val="99"/>
        <w:sz w:val="20"/>
        <w:szCs w:val="20"/>
        <w:lang w:val="en-US" w:eastAsia="en-US" w:bidi="ar-SA"/>
      </w:rPr>
    </w:lvl>
    <w:lvl w:ilvl="1" w:tplc="67604938">
      <w:numFmt w:val="bullet"/>
      <w:lvlText w:val="•"/>
      <w:lvlJc w:val="left"/>
      <w:pPr>
        <w:ind w:left="2791" w:hanging="298"/>
      </w:pPr>
      <w:rPr>
        <w:rFonts w:hint="default"/>
        <w:lang w:val="en-US" w:eastAsia="en-US" w:bidi="ar-SA"/>
      </w:rPr>
    </w:lvl>
    <w:lvl w:ilvl="2" w:tplc="522A8C98">
      <w:numFmt w:val="bullet"/>
      <w:lvlText w:val="•"/>
      <w:lvlJc w:val="left"/>
      <w:pPr>
        <w:ind w:left="3083" w:hanging="298"/>
      </w:pPr>
      <w:rPr>
        <w:rFonts w:hint="default"/>
        <w:lang w:val="en-US" w:eastAsia="en-US" w:bidi="ar-SA"/>
      </w:rPr>
    </w:lvl>
    <w:lvl w:ilvl="3" w:tplc="24CAB43E">
      <w:numFmt w:val="bullet"/>
      <w:lvlText w:val="•"/>
      <w:lvlJc w:val="left"/>
      <w:pPr>
        <w:ind w:left="3374" w:hanging="298"/>
      </w:pPr>
      <w:rPr>
        <w:rFonts w:hint="default"/>
        <w:lang w:val="en-US" w:eastAsia="en-US" w:bidi="ar-SA"/>
      </w:rPr>
    </w:lvl>
    <w:lvl w:ilvl="4" w:tplc="51A6BB32">
      <w:numFmt w:val="bullet"/>
      <w:lvlText w:val="•"/>
      <w:lvlJc w:val="left"/>
      <w:pPr>
        <w:ind w:left="3666" w:hanging="298"/>
      </w:pPr>
      <w:rPr>
        <w:rFonts w:hint="default"/>
        <w:lang w:val="en-US" w:eastAsia="en-US" w:bidi="ar-SA"/>
      </w:rPr>
    </w:lvl>
    <w:lvl w:ilvl="5" w:tplc="1D7C8676">
      <w:numFmt w:val="bullet"/>
      <w:lvlText w:val="•"/>
      <w:lvlJc w:val="left"/>
      <w:pPr>
        <w:ind w:left="3957" w:hanging="298"/>
      </w:pPr>
      <w:rPr>
        <w:rFonts w:hint="default"/>
        <w:lang w:val="en-US" w:eastAsia="en-US" w:bidi="ar-SA"/>
      </w:rPr>
    </w:lvl>
    <w:lvl w:ilvl="6" w:tplc="F3A4A2B0">
      <w:numFmt w:val="bullet"/>
      <w:lvlText w:val="•"/>
      <w:lvlJc w:val="left"/>
      <w:pPr>
        <w:ind w:left="4249" w:hanging="298"/>
      </w:pPr>
      <w:rPr>
        <w:rFonts w:hint="default"/>
        <w:lang w:val="en-US" w:eastAsia="en-US" w:bidi="ar-SA"/>
      </w:rPr>
    </w:lvl>
    <w:lvl w:ilvl="7" w:tplc="B22E4166">
      <w:numFmt w:val="bullet"/>
      <w:lvlText w:val="•"/>
      <w:lvlJc w:val="left"/>
      <w:pPr>
        <w:ind w:left="4541" w:hanging="298"/>
      </w:pPr>
      <w:rPr>
        <w:rFonts w:hint="default"/>
        <w:lang w:val="en-US" w:eastAsia="en-US" w:bidi="ar-SA"/>
      </w:rPr>
    </w:lvl>
    <w:lvl w:ilvl="8" w:tplc="6B78378A">
      <w:numFmt w:val="bullet"/>
      <w:lvlText w:val="•"/>
      <w:lvlJc w:val="left"/>
      <w:pPr>
        <w:ind w:left="4832" w:hanging="298"/>
      </w:pPr>
      <w:rPr>
        <w:rFonts w:hint="default"/>
        <w:lang w:val="en-US" w:eastAsia="en-US" w:bidi="ar-SA"/>
      </w:rPr>
    </w:lvl>
  </w:abstractNum>
  <w:abstractNum w:abstractNumId="41" w15:restartNumberingAfterBreak="0">
    <w:nsid w:val="76753603"/>
    <w:multiLevelType w:val="hybridMultilevel"/>
    <w:tmpl w:val="4E4E5730"/>
    <w:lvl w:ilvl="0" w:tplc="5A9C918C">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D30A40"/>
    <w:multiLevelType w:val="hybridMultilevel"/>
    <w:tmpl w:val="5FFE1B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7FAA6FD6"/>
    <w:multiLevelType w:val="multilevel"/>
    <w:tmpl w:val="77BE3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2"/>
  </w:num>
  <w:num w:numId="3">
    <w:abstractNumId w:val="32"/>
  </w:num>
  <w:num w:numId="4">
    <w:abstractNumId w:val="21"/>
  </w:num>
  <w:num w:numId="5">
    <w:abstractNumId w:val="43"/>
  </w:num>
  <w:num w:numId="6">
    <w:abstractNumId w:val="18"/>
  </w:num>
  <w:num w:numId="7">
    <w:abstractNumId w:val="24"/>
  </w:num>
  <w:num w:numId="8">
    <w:abstractNumId w:val="30"/>
  </w:num>
  <w:num w:numId="9">
    <w:abstractNumId w:val="16"/>
  </w:num>
  <w:num w:numId="10">
    <w:abstractNumId w:val="19"/>
  </w:num>
  <w:num w:numId="11">
    <w:abstractNumId w:val="35"/>
  </w:num>
  <w:num w:numId="12">
    <w:abstractNumId w:val="29"/>
  </w:num>
  <w:num w:numId="13">
    <w:abstractNumId w:val="14"/>
  </w:num>
  <w:num w:numId="14">
    <w:abstractNumId w:val="40"/>
  </w:num>
  <w:num w:numId="15">
    <w:abstractNumId w:val="22"/>
  </w:num>
  <w:num w:numId="16">
    <w:abstractNumId w:val="27"/>
  </w:num>
  <w:num w:numId="17">
    <w:abstractNumId w:val="26"/>
  </w:num>
  <w:num w:numId="18">
    <w:abstractNumId w:val="41"/>
  </w:num>
  <w:num w:numId="19">
    <w:abstractNumId w:val="34"/>
  </w:num>
  <w:num w:numId="20">
    <w:abstractNumId w:val="28"/>
  </w:num>
  <w:num w:numId="21">
    <w:abstractNumId w:val="20"/>
  </w:num>
  <w:num w:numId="22">
    <w:abstractNumId w:val="38"/>
  </w:num>
  <w:num w:numId="23">
    <w:abstractNumId w:val="42"/>
  </w:num>
  <w:num w:numId="24">
    <w:abstractNumId w:val="15"/>
  </w:num>
  <w:num w:numId="25">
    <w:abstractNumId w:val="31"/>
  </w:num>
  <w:num w:numId="26">
    <w:abstractNumId w:val="37"/>
  </w:num>
  <w:num w:numId="27">
    <w:abstractNumId w:val="23"/>
  </w:num>
  <w:num w:numId="28">
    <w:abstractNumId w:val="33"/>
  </w:num>
  <w:num w:numId="29">
    <w:abstractNumId w:val="17"/>
  </w:num>
  <w:num w:numId="30">
    <w:abstractNumId w:val="1"/>
  </w:num>
  <w:num w:numId="31">
    <w:abstractNumId w:val="5"/>
  </w:num>
  <w:num w:numId="32">
    <w:abstractNumId w:val="3"/>
  </w:num>
  <w:num w:numId="33">
    <w:abstractNumId w:val="9"/>
  </w:num>
  <w:num w:numId="34">
    <w:abstractNumId w:val="2"/>
  </w:num>
  <w:num w:numId="35">
    <w:abstractNumId w:val="6"/>
  </w:num>
  <w:num w:numId="36">
    <w:abstractNumId w:val="4"/>
  </w:num>
  <w:num w:numId="37">
    <w:abstractNumId w:val="8"/>
  </w:num>
  <w:num w:numId="38">
    <w:abstractNumId w:val="10"/>
  </w:num>
  <w:num w:numId="39">
    <w:abstractNumId w:val="0"/>
  </w:num>
  <w:num w:numId="40">
    <w:abstractNumId w:val="25"/>
  </w:num>
  <w:num w:numId="41">
    <w:abstractNumId w:val="11"/>
  </w:num>
  <w:num w:numId="42">
    <w:abstractNumId w:val="7"/>
  </w:num>
  <w:num w:numId="43">
    <w:abstractNumId w:val="36"/>
  </w:num>
  <w:num w:numId="44">
    <w:abstractNumId w:val="3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C06"/>
    <w:rsid w:val="000078A1"/>
    <w:rsid w:val="00012879"/>
    <w:rsid w:val="0003311F"/>
    <w:rsid w:val="00040C6C"/>
    <w:rsid w:val="00064FAE"/>
    <w:rsid w:val="00065061"/>
    <w:rsid w:val="000670D0"/>
    <w:rsid w:val="000A2CCB"/>
    <w:rsid w:val="000B3233"/>
    <w:rsid w:val="000B45D5"/>
    <w:rsid w:val="000B4616"/>
    <w:rsid w:val="000B77CD"/>
    <w:rsid w:val="000C1835"/>
    <w:rsid w:val="000D13EF"/>
    <w:rsid w:val="000E03E4"/>
    <w:rsid w:val="000E4293"/>
    <w:rsid w:val="000E7F21"/>
    <w:rsid w:val="000F7DB2"/>
    <w:rsid w:val="00114ED2"/>
    <w:rsid w:val="00151D91"/>
    <w:rsid w:val="0017191E"/>
    <w:rsid w:val="00192EE8"/>
    <w:rsid w:val="001954A5"/>
    <w:rsid w:val="001B0B5E"/>
    <w:rsid w:val="001C0495"/>
    <w:rsid w:val="001C4C8D"/>
    <w:rsid w:val="001C6CBD"/>
    <w:rsid w:val="001C71EE"/>
    <w:rsid w:val="001D2828"/>
    <w:rsid w:val="00205204"/>
    <w:rsid w:val="002102E5"/>
    <w:rsid w:val="002134C7"/>
    <w:rsid w:val="00232B65"/>
    <w:rsid w:val="00243EB7"/>
    <w:rsid w:val="00256710"/>
    <w:rsid w:val="002826EE"/>
    <w:rsid w:val="002854A1"/>
    <w:rsid w:val="00285C2F"/>
    <w:rsid w:val="002863E3"/>
    <w:rsid w:val="002B1D3B"/>
    <w:rsid w:val="002B326B"/>
    <w:rsid w:val="002B5865"/>
    <w:rsid w:val="002C49A8"/>
    <w:rsid w:val="002C4A92"/>
    <w:rsid w:val="002D5B86"/>
    <w:rsid w:val="002D71E7"/>
    <w:rsid w:val="002F3FB9"/>
    <w:rsid w:val="00305BB3"/>
    <w:rsid w:val="00324329"/>
    <w:rsid w:val="00325033"/>
    <w:rsid w:val="00326CC9"/>
    <w:rsid w:val="00330585"/>
    <w:rsid w:val="00351AA2"/>
    <w:rsid w:val="003551A6"/>
    <w:rsid w:val="00364782"/>
    <w:rsid w:val="00370E6D"/>
    <w:rsid w:val="00381C14"/>
    <w:rsid w:val="0038516F"/>
    <w:rsid w:val="003B3D36"/>
    <w:rsid w:val="003D170E"/>
    <w:rsid w:val="003E4068"/>
    <w:rsid w:val="003E41D6"/>
    <w:rsid w:val="003F52F9"/>
    <w:rsid w:val="0041578B"/>
    <w:rsid w:val="00494BA3"/>
    <w:rsid w:val="004A4B03"/>
    <w:rsid w:val="004B7E7F"/>
    <w:rsid w:val="004C0719"/>
    <w:rsid w:val="004C1990"/>
    <w:rsid w:val="004C30B1"/>
    <w:rsid w:val="004D059B"/>
    <w:rsid w:val="004E031A"/>
    <w:rsid w:val="00521170"/>
    <w:rsid w:val="0053481B"/>
    <w:rsid w:val="00551CB4"/>
    <w:rsid w:val="005644BF"/>
    <w:rsid w:val="00565BBE"/>
    <w:rsid w:val="00581599"/>
    <w:rsid w:val="00595B3D"/>
    <w:rsid w:val="005B084A"/>
    <w:rsid w:val="005D754B"/>
    <w:rsid w:val="005D76CB"/>
    <w:rsid w:val="005E4770"/>
    <w:rsid w:val="00613A4E"/>
    <w:rsid w:val="006221B6"/>
    <w:rsid w:val="00640F2B"/>
    <w:rsid w:val="00650BFA"/>
    <w:rsid w:val="00666083"/>
    <w:rsid w:val="00675805"/>
    <w:rsid w:val="006919DD"/>
    <w:rsid w:val="006E231E"/>
    <w:rsid w:val="006E27D3"/>
    <w:rsid w:val="006F2E5D"/>
    <w:rsid w:val="00701826"/>
    <w:rsid w:val="0070499B"/>
    <w:rsid w:val="00717AFE"/>
    <w:rsid w:val="00730520"/>
    <w:rsid w:val="0073107C"/>
    <w:rsid w:val="00731958"/>
    <w:rsid w:val="0073697F"/>
    <w:rsid w:val="007374F7"/>
    <w:rsid w:val="00766DB9"/>
    <w:rsid w:val="00773A03"/>
    <w:rsid w:val="0079571D"/>
    <w:rsid w:val="00795B66"/>
    <w:rsid w:val="007A1AF2"/>
    <w:rsid w:val="007A797B"/>
    <w:rsid w:val="007C095D"/>
    <w:rsid w:val="007C29D0"/>
    <w:rsid w:val="007C65A0"/>
    <w:rsid w:val="007C7BAB"/>
    <w:rsid w:val="007D0F54"/>
    <w:rsid w:val="007E7220"/>
    <w:rsid w:val="007F15A0"/>
    <w:rsid w:val="00804664"/>
    <w:rsid w:val="0081715A"/>
    <w:rsid w:val="00822F72"/>
    <w:rsid w:val="00835FFA"/>
    <w:rsid w:val="00845E61"/>
    <w:rsid w:val="0085486E"/>
    <w:rsid w:val="00856ED9"/>
    <w:rsid w:val="008576FC"/>
    <w:rsid w:val="00861AD3"/>
    <w:rsid w:val="008A1E96"/>
    <w:rsid w:val="008B2F16"/>
    <w:rsid w:val="008C237E"/>
    <w:rsid w:val="008C6650"/>
    <w:rsid w:val="008D384C"/>
    <w:rsid w:val="008E3952"/>
    <w:rsid w:val="00901123"/>
    <w:rsid w:val="00924756"/>
    <w:rsid w:val="0096710C"/>
    <w:rsid w:val="00970A87"/>
    <w:rsid w:val="009872AC"/>
    <w:rsid w:val="009A75F8"/>
    <w:rsid w:val="009B1F55"/>
    <w:rsid w:val="009E08F3"/>
    <w:rsid w:val="009F6D95"/>
    <w:rsid w:val="00A070C0"/>
    <w:rsid w:val="00A11CDE"/>
    <w:rsid w:val="00A41670"/>
    <w:rsid w:val="00A60EE5"/>
    <w:rsid w:val="00A640A3"/>
    <w:rsid w:val="00A70145"/>
    <w:rsid w:val="00A8404B"/>
    <w:rsid w:val="00AD7E9E"/>
    <w:rsid w:val="00AE4EBB"/>
    <w:rsid w:val="00AF10B9"/>
    <w:rsid w:val="00AF4A1C"/>
    <w:rsid w:val="00AF6AB2"/>
    <w:rsid w:val="00B04608"/>
    <w:rsid w:val="00B23181"/>
    <w:rsid w:val="00B33018"/>
    <w:rsid w:val="00B34A1D"/>
    <w:rsid w:val="00B430E0"/>
    <w:rsid w:val="00B45A28"/>
    <w:rsid w:val="00B61288"/>
    <w:rsid w:val="00B65074"/>
    <w:rsid w:val="00B70611"/>
    <w:rsid w:val="00B70A83"/>
    <w:rsid w:val="00B9177B"/>
    <w:rsid w:val="00BB2D52"/>
    <w:rsid w:val="00BB4A14"/>
    <w:rsid w:val="00BD15A7"/>
    <w:rsid w:val="00BE0B98"/>
    <w:rsid w:val="00BF44BE"/>
    <w:rsid w:val="00C00ADE"/>
    <w:rsid w:val="00C03F87"/>
    <w:rsid w:val="00C061A0"/>
    <w:rsid w:val="00C155D4"/>
    <w:rsid w:val="00C1662C"/>
    <w:rsid w:val="00C23340"/>
    <w:rsid w:val="00C455B9"/>
    <w:rsid w:val="00C60764"/>
    <w:rsid w:val="00C629A5"/>
    <w:rsid w:val="00C63D3F"/>
    <w:rsid w:val="00C74B92"/>
    <w:rsid w:val="00C75BCC"/>
    <w:rsid w:val="00C75FDB"/>
    <w:rsid w:val="00C87483"/>
    <w:rsid w:val="00C90A52"/>
    <w:rsid w:val="00C92D19"/>
    <w:rsid w:val="00C94785"/>
    <w:rsid w:val="00C96F3F"/>
    <w:rsid w:val="00CC7EB5"/>
    <w:rsid w:val="00CD4CA2"/>
    <w:rsid w:val="00CD66A9"/>
    <w:rsid w:val="00D00935"/>
    <w:rsid w:val="00D01092"/>
    <w:rsid w:val="00D15EE5"/>
    <w:rsid w:val="00D211C0"/>
    <w:rsid w:val="00D21319"/>
    <w:rsid w:val="00D33233"/>
    <w:rsid w:val="00D62479"/>
    <w:rsid w:val="00D8001D"/>
    <w:rsid w:val="00DA7EE0"/>
    <w:rsid w:val="00DC046F"/>
    <w:rsid w:val="00DE2D53"/>
    <w:rsid w:val="00DF0EE6"/>
    <w:rsid w:val="00DF26E4"/>
    <w:rsid w:val="00DF3798"/>
    <w:rsid w:val="00DF38EF"/>
    <w:rsid w:val="00DF40A7"/>
    <w:rsid w:val="00DF6E5E"/>
    <w:rsid w:val="00E0336B"/>
    <w:rsid w:val="00E0690A"/>
    <w:rsid w:val="00E160A4"/>
    <w:rsid w:val="00E30414"/>
    <w:rsid w:val="00E369E4"/>
    <w:rsid w:val="00E41C10"/>
    <w:rsid w:val="00E41C61"/>
    <w:rsid w:val="00E53CA6"/>
    <w:rsid w:val="00E578A0"/>
    <w:rsid w:val="00E61B1B"/>
    <w:rsid w:val="00E63E54"/>
    <w:rsid w:val="00E66262"/>
    <w:rsid w:val="00E95EFC"/>
    <w:rsid w:val="00EA2AC7"/>
    <w:rsid w:val="00EC10F7"/>
    <w:rsid w:val="00EC2D0C"/>
    <w:rsid w:val="00EC358A"/>
    <w:rsid w:val="00EC4E3D"/>
    <w:rsid w:val="00ED2012"/>
    <w:rsid w:val="00ED72D7"/>
    <w:rsid w:val="00ED7C06"/>
    <w:rsid w:val="00EF150E"/>
    <w:rsid w:val="00F0576B"/>
    <w:rsid w:val="00F22181"/>
    <w:rsid w:val="00F235FD"/>
    <w:rsid w:val="00F2569F"/>
    <w:rsid w:val="00F303B0"/>
    <w:rsid w:val="00F334ED"/>
    <w:rsid w:val="00F35764"/>
    <w:rsid w:val="00F41C30"/>
    <w:rsid w:val="00F45156"/>
    <w:rsid w:val="00F50DF1"/>
    <w:rsid w:val="00F51945"/>
    <w:rsid w:val="00F52BBF"/>
    <w:rsid w:val="00F56D5F"/>
    <w:rsid w:val="00F57A28"/>
    <w:rsid w:val="00F57F63"/>
    <w:rsid w:val="00F62578"/>
    <w:rsid w:val="00F64DD9"/>
    <w:rsid w:val="00F777D8"/>
    <w:rsid w:val="00F8181E"/>
    <w:rsid w:val="00F86E9A"/>
    <w:rsid w:val="00F96DA3"/>
    <w:rsid w:val="00FB23B3"/>
    <w:rsid w:val="00FB55B1"/>
    <w:rsid w:val="00FC3609"/>
    <w:rsid w:val="00FC5067"/>
    <w:rsid w:val="00FC6F56"/>
    <w:rsid w:val="00FE6881"/>
    <w:rsid w:val="00FE6A0D"/>
    <w:rsid w:val="00FF0E5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FB0A41"/>
  <w15:chartTrackingRefBased/>
  <w15:docId w15:val="{B9A15FB9-335C-4701-A1A6-9A5588B81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4ED"/>
    <w:pPr>
      <w:spacing w:after="200" w:line="276" w:lineRule="auto"/>
    </w:pPr>
    <w:rPr>
      <w:szCs w:val="22"/>
      <w:lang w:bidi="ar-SA"/>
    </w:rPr>
  </w:style>
  <w:style w:type="paragraph" w:styleId="Heading1">
    <w:name w:val="heading 1"/>
    <w:basedOn w:val="Normal"/>
    <w:next w:val="Normal"/>
    <w:link w:val="Heading1Char"/>
    <w:uiPriority w:val="9"/>
    <w:qFormat/>
    <w:rsid w:val="00804664"/>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nhideWhenUsed/>
    <w:qFormat/>
    <w:rsid w:val="0096710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F150E"/>
    <w:pPr>
      <w:keepNext/>
      <w:keepLines/>
      <w:spacing w:before="40" w:after="0" w:line="259"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81715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nhideWhenUsed/>
    <w:qFormat/>
    <w:rsid w:val="001C6CBD"/>
    <w:pPr>
      <w:keepNext/>
      <w:keepLines/>
      <w:spacing w:before="40" w:after="0" w:line="259" w:lineRule="auto"/>
      <w:ind w:left="1008" w:hanging="1008"/>
      <w:jc w:val="both"/>
      <w:outlineLvl w:val="4"/>
    </w:pPr>
    <w:rPr>
      <w:rFonts w:asciiTheme="majorHAnsi" w:eastAsiaTheme="majorEastAsia" w:hAnsiTheme="majorHAnsi" w:cstheme="majorBidi"/>
      <w:color w:val="2F5496" w:themeColor="accent1" w:themeShade="BF"/>
      <w:kern w:val="2"/>
      <w:sz w:val="24"/>
      <w:szCs w:val="24"/>
      <w14:ligatures w14:val="standardContextual"/>
    </w:rPr>
  </w:style>
  <w:style w:type="paragraph" w:styleId="Heading6">
    <w:name w:val="heading 6"/>
    <w:basedOn w:val="Normal"/>
    <w:next w:val="Normal"/>
    <w:link w:val="Heading6Char"/>
    <w:unhideWhenUsed/>
    <w:qFormat/>
    <w:rsid w:val="001C6CBD"/>
    <w:pPr>
      <w:keepNext/>
      <w:keepLines/>
      <w:spacing w:before="40" w:after="0" w:line="259" w:lineRule="auto"/>
      <w:ind w:left="1152" w:hanging="1152"/>
      <w:jc w:val="both"/>
      <w:outlineLvl w:val="5"/>
    </w:pPr>
    <w:rPr>
      <w:rFonts w:asciiTheme="majorHAnsi" w:eastAsiaTheme="majorEastAsia" w:hAnsiTheme="majorHAnsi" w:cstheme="majorBidi"/>
      <w:color w:val="1F3763" w:themeColor="accent1" w:themeShade="7F"/>
      <w:kern w:val="2"/>
      <w:sz w:val="24"/>
      <w:szCs w:val="24"/>
      <w14:ligatures w14:val="standardContextual"/>
    </w:rPr>
  </w:style>
  <w:style w:type="paragraph" w:styleId="Heading7">
    <w:name w:val="heading 7"/>
    <w:basedOn w:val="Normal"/>
    <w:next w:val="Normal"/>
    <w:link w:val="Heading7Char"/>
    <w:unhideWhenUsed/>
    <w:qFormat/>
    <w:rsid w:val="001C6CBD"/>
    <w:pPr>
      <w:keepNext/>
      <w:keepLines/>
      <w:spacing w:before="40" w:after="0" w:line="259" w:lineRule="auto"/>
      <w:ind w:left="1296" w:hanging="1296"/>
      <w:jc w:val="both"/>
      <w:outlineLvl w:val="6"/>
    </w:pPr>
    <w:rPr>
      <w:rFonts w:asciiTheme="majorHAnsi" w:eastAsiaTheme="majorEastAsia" w:hAnsiTheme="majorHAnsi" w:cstheme="majorBidi"/>
      <w:i/>
      <w:iCs/>
      <w:color w:val="1F3763" w:themeColor="accent1" w:themeShade="7F"/>
      <w:kern w:val="2"/>
      <w:sz w:val="24"/>
      <w:szCs w:val="24"/>
      <w14:ligatures w14:val="standardContextual"/>
    </w:rPr>
  </w:style>
  <w:style w:type="paragraph" w:styleId="Heading8">
    <w:name w:val="heading 8"/>
    <w:basedOn w:val="Normal"/>
    <w:next w:val="Normal"/>
    <w:link w:val="Heading8Char"/>
    <w:unhideWhenUsed/>
    <w:qFormat/>
    <w:rsid w:val="001C6CBD"/>
    <w:pPr>
      <w:keepNext/>
      <w:keepLines/>
      <w:spacing w:before="40" w:after="0" w:line="259" w:lineRule="auto"/>
      <w:ind w:left="1440" w:hanging="1440"/>
      <w:jc w:val="both"/>
      <w:outlineLvl w:val="7"/>
    </w:pPr>
    <w:rPr>
      <w:rFonts w:asciiTheme="majorHAnsi" w:eastAsiaTheme="majorEastAsia" w:hAnsiTheme="majorHAnsi" w:cstheme="majorBidi"/>
      <w:color w:val="272727" w:themeColor="text1" w:themeTint="D8"/>
      <w:kern w:val="2"/>
      <w:sz w:val="21"/>
      <w:szCs w:val="21"/>
      <w14:ligatures w14:val="standardContextual"/>
    </w:rPr>
  </w:style>
  <w:style w:type="paragraph" w:styleId="Heading9">
    <w:name w:val="heading 9"/>
    <w:basedOn w:val="Normal"/>
    <w:next w:val="Normal"/>
    <w:link w:val="Heading9Char"/>
    <w:unhideWhenUsed/>
    <w:qFormat/>
    <w:rsid w:val="001C6CBD"/>
    <w:pPr>
      <w:keepNext/>
      <w:keepLines/>
      <w:spacing w:before="40" w:after="0" w:line="259" w:lineRule="auto"/>
      <w:ind w:left="1584" w:hanging="1584"/>
      <w:jc w:val="both"/>
      <w:outlineLvl w:val="8"/>
    </w:pPr>
    <w:rPr>
      <w:rFonts w:asciiTheme="majorHAnsi" w:eastAsiaTheme="majorEastAsia" w:hAnsiTheme="majorHAnsi" w:cstheme="majorBidi"/>
      <w:i/>
      <w:iCs/>
      <w:color w:val="272727" w:themeColor="text1" w:themeTint="D8"/>
      <w:kern w:val="2"/>
      <w:sz w:val="21"/>
      <w:szCs w:val="21"/>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D7C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7C06"/>
    <w:rPr>
      <w:rFonts w:cs="Mangal"/>
    </w:rPr>
  </w:style>
  <w:style w:type="paragraph" w:styleId="Footer">
    <w:name w:val="footer"/>
    <w:basedOn w:val="Normal"/>
    <w:link w:val="FooterChar"/>
    <w:uiPriority w:val="99"/>
    <w:unhideWhenUsed/>
    <w:rsid w:val="00ED7C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C06"/>
    <w:rPr>
      <w:rFonts w:cs="Mangal"/>
    </w:rPr>
  </w:style>
  <w:style w:type="paragraph" w:styleId="NoSpacing">
    <w:name w:val="No Spacing"/>
    <w:link w:val="NoSpacingChar"/>
    <w:uiPriority w:val="1"/>
    <w:qFormat/>
    <w:rsid w:val="00ED7C06"/>
    <w:pPr>
      <w:spacing w:after="0" w:line="240" w:lineRule="auto"/>
    </w:pPr>
    <w:rPr>
      <w:rFonts w:cs="Mangal"/>
    </w:rPr>
  </w:style>
  <w:style w:type="character" w:styleId="Hyperlink">
    <w:name w:val="Hyperlink"/>
    <w:basedOn w:val="DefaultParagraphFont"/>
    <w:uiPriority w:val="99"/>
    <w:unhideWhenUsed/>
    <w:qFormat/>
    <w:rsid w:val="00ED7C06"/>
    <w:rPr>
      <w:color w:val="0563C1" w:themeColor="hyperlink"/>
      <w:u w:val="single"/>
    </w:rPr>
  </w:style>
  <w:style w:type="character" w:styleId="UnresolvedMention">
    <w:name w:val="Unresolved Mention"/>
    <w:basedOn w:val="DefaultParagraphFont"/>
    <w:uiPriority w:val="99"/>
    <w:semiHidden/>
    <w:unhideWhenUsed/>
    <w:rsid w:val="00ED7C06"/>
    <w:rPr>
      <w:color w:val="605E5C"/>
      <w:shd w:val="clear" w:color="auto" w:fill="E1DFDD"/>
    </w:rPr>
  </w:style>
  <w:style w:type="paragraph" w:styleId="BodyText">
    <w:name w:val="Body Text"/>
    <w:basedOn w:val="Normal"/>
    <w:link w:val="BodyTextChar"/>
    <w:uiPriority w:val="1"/>
    <w:qFormat/>
    <w:rsid w:val="00F35764"/>
    <w:pPr>
      <w:widowControl w:val="0"/>
      <w:autoSpaceDE w:val="0"/>
      <w:autoSpaceDN w:val="0"/>
      <w:spacing w:after="0" w:line="240" w:lineRule="auto"/>
    </w:pPr>
    <w:rPr>
      <w:rFonts w:ascii="Times New Roman" w:eastAsia="Times New Roman" w:hAnsi="Times New Roman" w:cs="Times New Roman"/>
      <w:sz w:val="17"/>
      <w:szCs w:val="17"/>
    </w:rPr>
  </w:style>
  <w:style w:type="character" w:customStyle="1" w:styleId="BodyTextChar">
    <w:name w:val="Body Text Char"/>
    <w:basedOn w:val="DefaultParagraphFont"/>
    <w:link w:val="BodyText"/>
    <w:uiPriority w:val="99"/>
    <w:rsid w:val="00F35764"/>
    <w:rPr>
      <w:rFonts w:ascii="Times New Roman" w:eastAsia="Times New Roman" w:hAnsi="Times New Roman" w:cs="Times New Roman"/>
      <w:sz w:val="17"/>
      <w:szCs w:val="17"/>
      <w:lang w:bidi="ar-SA"/>
    </w:rPr>
  </w:style>
  <w:style w:type="paragraph" w:styleId="ListParagraph">
    <w:name w:val="List Paragraph"/>
    <w:aliases w:val="PARAGRAPH,UGEX'Z,Medium Grid 1 - Accent 21,Body of text,Paragraf ISI,1.2,Body of text+1,Body of text+2,Body of text+3,List Paragraph11,HEADING 1,soal jawab,Body of textCxSp,KEPALA 3,kepala 1,Body of text1,KEPALA 31,Body of text2"/>
    <w:basedOn w:val="Normal"/>
    <w:link w:val="ListParagraphChar"/>
    <w:uiPriority w:val="34"/>
    <w:qFormat/>
    <w:rsid w:val="00F35764"/>
    <w:pPr>
      <w:ind w:left="720"/>
      <w:contextualSpacing/>
    </w:pPr>
    <w:rPr>
      <w:lang w:val="en-IN"/>
    </w:rPr>
  </w:style>
  <w:style w:type="character" w:customStyle="1" w:styleId="Heading1Char">
    <w:name w:val="Heading 1 Char"/>
    <w:basedOn w:val="DefaultParagraphFont"/>
    <w:link w:val="Heading1"/>
    <w:uiPriority w:val="9"/>
    <w:rsid w:val="00804664"/>
    <w:rPr>
      <w:rFonts w:asciiTheme="majorHAnsi" w:eastAsiaTheme="majorEastAsia" w:hAnsiTheme="majorHAnsi" w:cstheme="majorBidi"/>
      <w:b/>
      <w:bCs/>
      <w:color w:val="2F5496" w:themeColor="accent1" w:themeShade="BF"/>
      <w:sz w:val="28"/>
      <w:szCs w:val="28"/>
      <w:lang w:bidi="ar-SA"/>
    </w:rPr>
  </w:style>
  <w:style w:type="character" w:styleId="Emphasis">
    <w:name w:val="Emphasis"/>
    <w:basedOn w:val="DefaultParagraphFont"/>
    <w:uiPriority w:val="20"/>
    <w:qFormat/>
    <w:rsid w:val="00804664"/>
    <w:rPr>
      <w:i/>
      <w:iCs/>
    </w:rPr>
  </w:style>
  <w:style w:type="paragraph" w:customStyle="1" w:styleId="Default">
    <w:name w:val="Default"/>
    <w:link w:val="DefaultChar"/>
    <w:qFormat/>
    <w:rsid w:val="00804664"/>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804664"/>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UnresolvedMention1">
    <w:name w:val="Unresolved Mention1"/>
    <w:basedOn w:val="DefaultParagraphFont"/>
    <w:uiPriority w:val="99"/>
    <w:semiHidden/>
    <w:unhideWhenUsed/>
    <w:rsid w:val="00804664"/>
    <w:rPr>
      <w:color w:val="605E5C"/>
      <w:shd w:val="clear" w:color="auto" w:fill="E1DFDD"/>
    </w:rPr>
  </w:style>
  <w:style w:type="character" w:customStyle="1" w:styleId="NoSpacingChar">
    <w:name w:val="No Spacing Char"/>
    <w:link w:val="NoSpacing"/>
    <w:uiPriority w:val="1"/>
    <w:rsid w:val="00804664"/>
    <w:rPr>
      <w:rFonts w:cs="Mangal"/>
    </w:rPr>
  </w:style>
  <w:style w:type="character" w:styleId="Strong">
    <w:name w:val="Strong"/>
    <w:basedOn w:val="DefaultParagraphFont"/>
    <w:uiPriority w:val="22"/>
    <w:qFormat/>
    <w:rsid w:val="000078A1"/>
    <w:rPr>
      <w:b/>
      <w:bCs/>
    </w:rPr>
  </w:style>
  <w:style w:type="paragraph" w:styleId="Caption">
    <w:name w:val="caption"/>
    <w:basedOn w:val="Normal"/>
    <w:next w:val="Normal"/>
    <w:uiPriority w:val="35"/>
    <w:unhideWhenUsed/>
    <w:qFormat/>
    <w:rsid w:val="000078A1"/>
    <w:pPr>
      <w:spacing w:line="240" w:lineRule="auto"/>
    </w:pPr>
    <w:rPr>
      <w:i/>
      <w:iCs/>
      <w:color w:val="44546A" w:themeColor="text2"/>
      <w:sz w:val="18"/>
      <w:szCs w:val="18"/>
      <w:lang w:val="en-IN"/>
    </w:rPr>
  </w:style>
  <w:style w:type="table" w:styleId="TableGrid">
    <w:name w:val="Table Grid"/>
    <w:basedOn w:val="TableNormal"/>
    <w:uiPriority w:val="39"/>
    <w:qFormat/>
    <w:rsid w:val="00151D91"/>
    <w:pPr>
      <w:spacing w:after="0" w:line="240" w:lineRule="auto"/>
    </w:pPr>
    <w:rPr>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D33233"/>
    <w:pPr>
      <w:spacing w:after="160"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D33233"/>
    <w:rPr>
      <w:rFonts w:ascii="Calibri" w:hAnsi="Calibri" w:cs="Calibri"/>
      <w:noProof/>
      <w:szCs w:val="22"/>
      <w:lang w:bidi="ar-SA"/>
    </w:rPr>
  </w:style>
  <w:style w:type="paragraph" w:styleId="BalloonText">
    <w:name w:val="Balloon Text"/>
    <w:basedOn w:val="Normal"/>
    <w:link w:val="BalloonTextChar"/>
    <w:uiPriority w:val="99"/>
    <w:unhideWhenUsed/>
    <w:rsid w:val="00D33233"/>
    <w:pPr>
      <w:bidi/>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33233"/>
    <w:rPr>
      <w:rFonts w:ascii="Tahoma" w:hAnsi="Tahoma" w:cs="Tahoma"/>
      <w:sz w:val="16"/>
      <w:szCs w:val="16"/>
      <w:lang w:bidi="ar-SA"/>
    </w:rPr>
  </w:style>
  <w:style w:type="character" w:customStyle="1" w:styleId="Heading2Char">
    <w:name w:val="Heading 2 Char"/>
    <w:basedOn w:val="DefaultParagraphFont"/>
    <w:link w:val="Heading2"/>
    <w:uiPriority w:val="9"/>
    <w:rsid w:val="0096710C"/>
    <w:rPr>
      <w:rFonts w:asciiTheme="majorHAnsi" w:eastAsiaTheme="majorEastAsia" w:hAnsiTheme="majorHAnsi" w:cstheme="majorBidi"/>
      <w:color w:val="2F5496" w:themeColor="accent1" w:themeShade="BF"/>
      <w:sz w:val="26"/>
      <w:szCs w:val="26"/>
      <w:lang w:bidi="ar-SA"/>
    </w:rPr>
  </w:style>
  <w:style w:type="paragraph" w:styleId="Title">
    <w:name w:val="Title"/>
    <w:basedOn w:val="Normal"/>
    <w:link w:val="TitleChar"/>
    <w:uiPriority w:val="10"/>
    <w:qFormat/>
    <w:rsid w:val="0096710C"/>
    <w:pPr>
      <w:widowControl w:val="0"/>
      <w:autoSpaceDE w:val="0"/>
      <w:autoSpaceDN w:val="0"/>
      <w:spacing w:before="1" w:after="0" w:line="240" w:lineRule="auto"/>
      <w:ind w:left="1622" w:right="2195"/>
    </w:pPr>
    <w:rPr>
      <w:rFonts w:ascii="Arial Black" w:eastAsia="Arial Black" w:hAnsi="Arial Black" w:cs="Arial Black"/>
      <w:sz w:val="36"/>
      <w:szCs w:val="36"/>
    </w:rPr>
  </w:style>
  <w:style w:type="character" w:customStyle="1" w:styleId="TitleChar">
    <w:name w:val="Title Char"/>
    <w:basedOn w:val="DefaultParagraphFont"/>
    <w:link w:val="Title"/>
    <w:uiPriority w:val="10"/>
    <w:rsid w:val="0096710C"/>
    <w:rPr>
      <w:rFonts w:ascii="Arial Black" w:eastAsia="Arial Black" w:hAnsi="Arial Black" w:cs="Arial Black"/>
      <w:sz w:val="36"/>
      <w:szCs w:val="36"/>
      <w:lang w:bidi="ar-SA"/>
    </w:rPr>
  </w:style>
  <w:style w:type="paragraph" w:customStyle="1" w:styleId="TableParagraph">
    <w:name w:val="Table Paragraph"/>
    <w:basedOn w:val="Normal"/>
    <w:uiPriority w:val="1"/>
    <w:qFormat/>
    <w:rsid w:val="0096710C"/>
    <w:pPr>
      <w:widowControl w:val="0"/>
      <w:autoSpaceDE w:val="0"/>
      <w:autoSpaceDN w:val="0"/>
      <w:spacing w:after="0" w:line="240" w:lineRule="auto"/>
    </w:pPr>
    <w:rPr>
      <w:rFonts w:ascii="Trebuchet MS" w:eastAsia="Trebuchet MS" w:hAnsi="Trebuchet MS" w:cs="Trebuchet MS"/>
    </w:rPr>
  </w:style>
  <w:style w:type="character" w:customStyle="1" w:styleId="css-x5hiaf">
    <w:name w:val="css-x5hiaf"/>
    <w:basedOn w:val="DefaultParagraphFont"/>
    <w:rsid w:val="0096710C"/>
  </w:style>
  <w:style w:type="character" w:customStyle="1" w:styleId="css-15iwe0d">
    <w:name w:val="css-15iwe0d"/>
    <w:basedOn w:val="DefaultParagraphFont"/>
    <w:rsid w:val="0096710C"/>
  </w:style>
  <w:style w:type="character" w:customStyle="1" w:styleId="css-2yp7ui">
    <w:name w:val="css-2yp7ui"/>
    <w:basedOn w:val="DefaultParagraphFont"/>
    <w:rsid w:val="0096710C"/>
  </w:style>
  <w:style w:type="character" w:customStyle="1" w:styleId="css-rh820s">
    <w:name w:val="css-rh820s"/>
    <w:basedOn w:val="DefaultParagraphFont"/>
    <w:rsid w:val="0096710C"/>
  </w:style>
  <w:style w:type="character" w:customStyle="1" w:styleId="css-1eh0vfs">
    <w:name w:val="css-1eh0vfs"/>
    <w:basedOn w:val="DefaultParagraphFont"/>
    <w:rsid w:val="0096710C"/>
  </w:style>
  <w:style w:type="character" w:customStyle="1" w:styleId="css-0">
    <w:name w:val="css-0"/>
    <w:basedOn w:val="DefaultParagraphFont"/>
    <w:rsid w:val="0096710C"/>
  </w:style>
  <w:style w:type="character" w:customStyle="1" w:styleId="css-1ber87j">
    <w:name w:val="css-1ber87j"/>
    <w:basedOn w:val="DefaultParagraphFont"/>
    <w:rsid w:val="0096710C"/>
  </w:style>
  <w:style w:type="table" w:customStyle="1" w:styleId="1">
    <w:name w:val="شبكة جدول1"/>
    <w:basedOn w:val="TableNormal"/>
    <w:uiPriority w:val="59"/>
    <w:qFormat/>
    <w:rsid w:val="00C155D4"/>
    <w:pPr>
      <w:spacing w:after="0" w:line="240" w:lineRule="auto"/>
    </w:pPr>
    <w:rPr>
      <w:rFonts w:ascii="Times New Roman" w:eastAsia="SimSun" w:hAnsi="Times New Roman" w:cs="Times New Roman"/>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i">
    <w:name w:val="mi"/>
    <w:basedOn w:val="DefaultParagraphFont"/>
    <w:rsid w:val="00C1662C"/>
  </w:style>
  <w:style w:type="character" w:customStyle="1" w:styleId="mo">
    <w:name w:val="mo"/>
    <w:basedOn w:val="DefaultParagraphFont"/>
    <w:rsid w:val="00C1662C"/>
  </w:style>
  <w:style w:type="character" w:customStyle="1" w:styleId="mn">
    <w:name w:val="mn"/>
    <w:basedOn w:val="DefaultParagraphFont"/>
    <w:rsid w:val="00C1662C"/>
  </w:style>
  <w:style w:type="character" w:styleId="LineNumber">
    <w:name w:val="line number"/>
    <w:basedOn w:val="DefaultParagraphFont"/>
    <w:uiPriority w:val="99"/>
    <w:semiHidden/>
    <w:unhideWhenUsed/>
    <w:rsid w:val="00C1662C"/>
  </w:style>
  <w:style w:type="character" w:styleId="PlaceholderText">
    <w:name w:val="Placeholder Text"/>
    <w:basedOn w:val="DefaultParagraphFont"/>
    <w:uiPriority w:val="99"/>
    <w:semiHidden/>
    <w:rsid w:val="00C1662C"/>
    <w:rPr>
      <w:color w:val="808080"/>
    </w:rPr>
  </w:style>
  <w:style w:type="table" w:customStyle="1" w:styleId="Style11">
    <w:name w:val="_Style 11"/>
    <w:basedOn w:val="TableNormal"/>
    <w:rsid w:val="00A640A3"/>
    <w:pPr>
      <w:spacing w:after="0" w:line="240" w:lineRule="auto"/>
    </w:pPr>
    <w:rPr>
      <w:rFonts w:ascii="Calibri" w:eastAsia="Calibri" w:hAnsi="Calibri" w:cs="Calibri"/>
      <w:sz w:val="20"/>
    </w:rPr>
    <w:tblPr>
      <w:tblCellMar>
        <w:left w:w="0" w:type="dxa"/>
        <w:right w:w="0" w:type="dxa"/>
      </w:tblCellMar>
    </w:tblPr>
  </w:style>
  <w:style w:type="table" w:customStyle="1" w:styleId="Style12">
    <w:name w:val="_Style 12"/>
    <w:basedOn w:val="TableNormal"/>
    <w:rsid w:val="00A640A3"/>
    <w:pPr>
      <w:spacing w:after="0" w:line="240" w:lineRule="auto"/>
    </w:pPr>
    <w:rPr>
      <w:rFonts w:ascii="Calibri" w:eastAsia="Calibri" w:hAnsi="Calibri" w:cs="Calibri"/>
      <w:sz w:val="20"/>
    </w:rPr>
    <w:tblPr>
      <w:tblCellMar>
        <w:left w:w="0" w:type="dxa"/>
        <w:right w:w="0" w:type="dxa"/>
      </w:tblCellMar>
    </w:tblPr>
  </w:style>
  <w:style w:type="table" w:customStyle="1" w:styleId="Style13">
    <w:name w:val="_Style 13"/>
    <w:basedOn w:val="TableNormal"/>
    <w:rsid w:val="00A640A3"/>
    <w:pPr>
      <w:spacing w:after="0" w:line="240" w:lineRule="auto"/>
    </w:pPr>
    <w:rPr>
      <w:rFonts w:ascii="Calibri" w:eastAsia="Calibri" w:hAnsi="Calibri" w:cs="Calibri"/>
      <w:sz w:val="20"/>
    </w:rPr>
    <w:tblPr>
      <w:tblCellMar>
        <w:left w:w="0" w:type="dxa"/>
        <w:right w:w="0" w:type="dxa"/>
      </w:tblCellMar>
    </w:tblPr>
  </w:style>
  <w:style w:type="table" w:customStyle="1" w:styleId="Style14">
    <w:name w:val="_Style 14"/>
    <w:basedOn w:val="TableNormal"/>
    <w:rsid w:val="00A640A3"/>
    <w:pPr>
      <w:spacing w:after="0" w:line="240" w:lineRule="auto"/>
    </w:pPr>
    <w:rPr>
      <w:rFonts w:ascii="Calibri" w:eastAsia="Calibri" w:hAnsi="Calibri" w:cs="Calibri"/>
      <w:sz w:val="20"/>
    </w:rPr>
    <w:tblPr>
      <w:tblCellMar>
        <w:left w:w="0" w:type="dxa"/>
        <w:right w:w="0" w:type="dxa"/>
      </w:tblCellMar>
    </w:tblPr>
  </w:style>
  <w:style w:type="table" w:customStyle="1" w:styleId="Style15">
    <w:name w:val="_Style 15"/>
    <w:basedOn w:val="TableNormal"/>
    <w:rsid w:val="00A640A3"/>
    <w:pPr>
      <w:spacing w:after="0" w:line="240" w:lineRule="auto"/>
    </w:pPr>
    <w:rPr>
      <w:rFonts w:ascii="Calibri" w:eastAsia="Calibri" w:hAnsi="Calibri" w:cs="Calibri"/>
      <w:sz w:val="20"/>
    </w:rPr>
    <w:tblPr>
      <w:tblCellMar>
        <w:left w:w="0" w:type="dxa"/>
        <w:right w:w="0" w:type="dxa"/>
      </w:tblCellMar>
    </w:tblPr>
  </w:style>
  <w:style w:type="table" w:customStyle="1" w:styleId="Style16">
    <w:name w:val="_Style 16"/>
    <w:basedOn w:val="TableNormal"/>
    <w:rsid w:val="00A640A3"/>
    <w:pPr>
      <w:spacing w:after="0" w:line="240" w:lineRule="auto"/>
    </w:pPr>
    <w:rPr>
      <w:rFonts w:ascii="Calibri" w:eastAsia="Calibri" w:hAnsi="Calibri" w:cs="Calibri"/>
      <w:sz w:val="20"/>
    </w:rPr>
    <w:tblPr>
      <w:tblCellMar>
        <w:left w:w="0" w:type="dxa"/>
        <w:right w:w="0" w:type="dxa"/>
      </w:tblCellMar>
    </w:tblPr>
  </w:style>
  <w:style w:type="table" w:customStyle="1" w:styleId="Style17">
    <w:name w:val="_Style 17"/>
    <w:basedOn w:val="TableNormal"/>
    <w:rsid w:val="00A640A3"/>
    <w:pPr>
      <w:spacing w:after="0" w:line="240" w:lineRule="auto"/>
    </w:pPr>
    <w:rPr>
      <w:rFonts w:ascii="Calibri" w:eastAsia="Calibri" w:hAnsi="Calibri" w:cs="Calibri"/>
      <w:sz w:val="20"/>
    </w:rPr>
    <w:tblPr>
      <w:tblCellMar>
        <w:left w:w="0" w:type="dxa"/>
        <w:right w:w="0" w:type="dxa"/>
      </w:tblCellMar>
    </w:tblPr>
  </w:style>
  <w:style w:type="character" w:customStyle="1" w:styleId="Heading3Char">
    <w:name w:val="Heading 3 Char"/>
    <w:basedOn w:val="DefaultParagraphFont"/>
    <w:link w:val="Heading3"/>
    <w:uiPriority w:val="9"/>
    <w:rsid w:val="00EF150E"/>
    <w:rPr>
      <w:rFonts w:asciiTheme="majorHAnsi" w:eastAsiaTheme="majorEastAsia" w:hAnsiTheme="majorHAnsi" w:cstheme="majorBidi"/>
      <w:color w:val="1F3763" w:themeColor="accent1" w:themeShade="7F"/>
      <w:sz w:val="24"/>
      <w:szCs w:val="24"/>
      <w:lang w:bidi="ar-SA"/>
    </w:rPr>
  </w:style>
  <w:style w:type="paragraph" w:styleId="FootnoteText">
    <w:name w:val="footnote text"/>
    <w:aliases w:val="список,Знак Знак Знак,Знак Знак Знак Знак Знак,Знак Знак Знак Знак Знак Знак,Знак Знак Знак Знак,Текст сноски Знак Знак,Текст сноски Знак1 Знак Знак,Текст сноски Знак Знак Знак Знак,single space Знак Знак Знак Знак,ft Знак Знак Знак Знак"/>
    <w:basedOn w:val="Normal"/>
    <w:link w:val="FootnoteTextChar"/>
    <w:uiPriority w:val="99"/>
    <w:unhideWhenUsed/>
    <w:rsid w:val="00EF150E"/>
    <w:pPr>
      <w:spacing w:after="0" w:line="240" w:lineRule="auto"/>
    </w:pPr>
    <w:rPr>
      <w:sz w:val="20"/>
      <w:szCs w:val="20"/>
      <w:lang w:val="en-IN"/>
    </w:rPr>
  </w:style>
  <w:style w:type="character" w:customStyle="1" w:styleId="FootnoteTextChar">
    <w:name w:val="Footnote Text Char"/>
    <w:aliases w:val="список Char,Знак Знак Знак Char,Знак Знак Знак Знак Знак Char,Знак Знак Знак Знак Знак Знак Char,Знак Знак Знак Знак Char,Текст сноски Знак Знак Char,Текст сноски Знак1 Знак Знак Char,Текст сноски Знак Знак Знак Знак Char"/>
    <w:basedOn w:val="DefaultParagraphFont"/>
    <w:link w:val="FootnoteText"/>
    <w:uiPriority w:val="99"/>
    <w:rsid w:val="00EF150E"/>
    <w:rPr>
      <w:sz w:val="20"/>
      <w:lang w:val="en-IN" w:bidi="ar-SA"/>
    </w:rPr>
  </w:style>
  <w:style w:type="character" w:styleId="FootnoteReference">
    <w:name w:val="footnote reference"/>
    <w:basedOn w:val="DefaultParagraphFont"/>
    <w:uiPriority w:val="99"/>
    <w:semiHidden/>
    <w:unhideWhenUsed/>
    <w:rsid w:val="00EF150E"/>
    <w:rPr>
      <w:vertAlign w:val="superscript"/>
    </w:rPr>
  </w:style>
  <w:style w:type="character" w:customStyle="1" w:styleId="fontstyle01">
    <w:name w:val="fontstyle01"/>
    <w:basedOn w:val="DefaultParagraphFont"/>
    <w:rsid w:val="000A2CCB"/>
    <w:rPr>
      <w:rFonts w:ascii="CIDFont+F1" w:hAnsi="CIDFont+F1" w:hint="default"/>
      <w:b w:val="0"/>
      <w:bCs w:val="0"/>
      <w:i/>
      <w:iCs/>
      <w:color w:val="000000"/>
      <w:sz w:val="20"/>
      <w:szCs w:val="20"/>
    </w:rPr>
  </w:style>
  <w:style w:type="character" w:customStyle="1" w:styleId="fontstyle31">
    <w:name w:val="fontstyle31"/>
    <w:basedOn w:val="DefaultParagraphFont"/>
    <w:rsid w:val="000A2CCB"/>
    <w:rPr>
      <w:rFonts w:ascii="CIDFont+F4" w:hAnsi="CIDFont+F4" w:hint="default"/>
      <w:b/>
      <w:bCs/>
      <w:i w:val="0"/>
      <w:iCs w:val="0"/>
      <w:color w:val="000000"/>
      <w:sz w:val="32"/>
      <w:szCs w:val="32"/>
    </w:rPr>
  </w:style>
  <w:style w:type="paragraph" w:styleId="EndnoteText">
    <w:name w:val="endnote text"/>
    <w:basedOn w:val="Normal"/>
    <w:link w:val="EndnoteTextChar"/>
    <w:uiPriority w:val="99"/>
    <w:unhideWhenUsed/>
    <w:rsid w:val="002B326B"/>
    <w:pPr>
      <w:spacing w:after="0" w:line="240" w:lineRule="auto"/>
    </w:pPr>
    <w:rPr>
      <w:rFonts w:ascii="Calibri" w:eastAsia="Calibri" w:hAnsi="Calibri" w:cs="Mangal"/>
      <w:sz w:val="20"/>
      <w:szCs w:val="20"/>
      <w:lang w:val="en-IN"/>
    </w:rPr>
  </w:style>
  <w:style w:type="character" w:customStyle="1" w:styleId="EndnoteTextChar">
    <w:name w:val="Endnote Text Char"/>
    <w:basedOn w:val="DefaultParagraphFont"/>
    <w:link w:val="EndnoteText"/>
    <w:uiPriority w:val="99"/>
    <w:rsid w:val="002B326B"/>
    <w:rPr>
      <w:rFonts w:ascii="Calibri" w:eastAsia="Calibri" w:hAnsi="Calibri" w:cs="Mangal"/>
      <w:sz w:val="20"/>
      <w:lang w:val="en-IN" w:bidi="ar-SA"/>
    </w:rPr>
  </w:style>
  <w:style w:type="character" w:styleId="EndnoteReference">
    <w:name w:val="endnote reference"/>
    <w:basedOn w:val="DefaultParagraphFont"/>
    <w:uiPriority w:val="99"/>
    <w:unhideWhenUsed/>
    <w:rsid w:val="002B326B"/>
    <w:rPr>
      <w:vertAlign w:val="superscript"/>
    </w:rPr>
  </w:style>
  <w:style w:type="character" w:customStyle="1" w:styleId="jsauthors">
    <w:name w:val="js_authors"/>
    <w:basedOn w:val="DefaultParagraphFont"/>
    <w:rsid w:val="00845E61"/>
  </w:style>
  <w:style w:type="character" w:customStyle="1" w:styleId="jspublicationdate">
    <w:name w:val="js_publication_date"/>
    <w:basedOn w:val="DefaultParagraphFont"/>
    <w:rsid w:val="00845E61"/>
  </w:style>
  <w:style w:type="character" w:customStyle="1" w:styleId="Heading4Char">
    <w:name w:val="Heading 4 Char"/>
    <w:basedOn w:val="DefaultParagraphFont"/>
    <w:link w:val="Heading4"/>
    <w:uiPriority w:val="9"/>
    <w:rsid w:val="0081715A"/>
    <w:rPr>
      <w:rFonts w:asciiTheme="majorHAnsi" w:eastAsiaTheme="majorEastAsia" w:hAnsiTheme="majorHAnsi" w:cstheme="majorBidi"/>
      <w:i/>
      <w:iCs/>
      <w:color w:val="2F5496" w:themeColor="accent1" w:themeShade="BF"/>
      <w:szCs w:val="22"/>
      <w:lang w:bidi="ar-SA"/>
    </w:rPr>
  </w:style>
  <w:style w:type="character" w:customStyle="1" w:styleId="ts-alignment-element-highlighted">
    <w:name w:val="ts-alignment-element-highlighted"/>
    <w:basedOn w:val="DefaultParagraphFont"/>
    <w:rsid w:val="0081715A"/>
  </w:style>
  <w:style w:type="character" w:customStyle="1" w:styleId="rynqvb">
    <w:name w:val="rynqvb"/>
    <w:basedOn w:val="DefaultParagraphFont"/>
    <w:rsid w:val="0081715A"/>
  </w:style>
  <w:style w:type="character" w:customStyle="1" w:styleId="Heading5Char">
    <w:name w:val="Heading 5 Char"/>
    <w:basedOn w:val="DefaultParagraphFont"/>
    <w:link w:val="Heading5"/>
    <w:uiPriority w:val="9"/>
    <w:rsid w:val="001C6CBD"/>
    <w:rPr>
      <w:rFonts w:asciiTheme="majorHAnsi" w:eastAsiaTheme="majorEastAsia" w:hAnsiTheme="majorHAnsi" w:cstheme="majorBidi"/>
      <w:color w:val="2F5496" w:themeColor="accent1" w:themeShade="BF"/>
      <w:kern w:val="2"/>
      <w:sz w:val="24"/>
      <w:szCs w:val="24"/>
      <w:lang w:bidi="ar-SA"/>
      <w14:ligatures w14:val="standardContextual"/>
    </w:rPr>
  </w:style>
  <w:style w:type="character" w:customStyle="1" w:styleId="Heading6Char">
    <w:name w:val="Heading 6 Char"/>
    <w:basedOn w:val="DefaultParagraphFont"/>
    <w:link w:val="Heading6"/>
    <w:uiPriority w:val="9"/>
    <w:rsid w:val="001C6CBD"/>
    <w:rPr>
      <w:rFonts w:asciiTheme="majorHAnsi" w:eastAsiaTheme="majorEastAsia" w:hAnsiTheme="majorHAnsi" w:cstheme="majorBidi"/>
      <w:color w:val="1F3763" w:themeColor="accent1" w:themeShade="7F"/>
      <w:kern w:val="2"/>
      <w:sz w:val="24"/>
      <w:szCs w:val="24"/>
      <w:lang w:bidi="ar-SA"/>
      <w14:ligatures w14:val="standardContextual"/>
    </w:rPr>
  </w:style>
  <w:style w:type="character" w:customStyle="1" w:styleId="Heading7Char">
    <w:name w:val="Heading 7 Char"/>
    <w:basedOn w:val="DefaultParagraphFont"/>
    <w:link w:val="Heading7"/>
    <w:rsid w:val="001C6CBD"/>
    <w:rPr>
      <w:rFonts w:asciiTheme="majorHAnsi" w:eastAsiaTheme="majorEastAsia" w:hAnsiTheme="majorHAnsi" w:cstheme="majorBidi"/>
      <w:i/>
      <w:iCs/>
      <w:color w:val="1F3763" w:themeColor="accent1" w:themeShade="7F"/>
      <w:kern w:val="2"/>
      <w:sz w:val="24"/>
      <w:szCs w:val="24"/>
      <w:lang w:bidi="ar-SA"/>
      <w14:ligatures w14:val="standardContextual"/>
    </w:rPr>
  </w:style>
  <w:style w:type="character" w:customStyle="1" w:styleId="Heading8Char">
    <w:name w:val="Heading 8 Char"/>
    <w:basedOn w:val="DefaultParagraphFont"/>
    <w:link w:val="Heading8"/>
    <w:rsid w:val="001C6CBD"/>
    <w:rPr>
      <w:rFonts w:asciiTheme="majorHAnsi" w:eastAsiaTheme="majorEastAsia" w:hAnsiTheme="majorHAnsi" w:cstheme="majorBidi"/>
      <w:color w:val="272727" w:themeColor="text1" w:themeTint="D8"/>
      <w:kern w:val="2"/>
      <w:sz w:val="21"/>
      <w:szCs w:val="21"/>
      <w:lang w:bidi="ar-SA"/>
      <w14:ligatures w14:val="standardContextual"/>
    </w:rPr>
  </w:style>
  <w:style w:type="character" w:customStyle="1" w:styleId="Heading9Char">
    <w:name w:val="Heading 9 Char"/>
    <w:basedOn w:val="DefaultParagraphFont"/>
    <w:link w:val="Heading9"/>
    <w:rsid w:val="001C6CBD"/>
    <w:rPr>
      <w:rFonts w:asciiTheme="majorHAnsi" w:eastAsiaTheme="majorEastAsia" w:hAnsiTheme="majorHAnsi" w:cstheme="majorBidi"/>
      <w:i/>
      <w:iCs/>
      <w:color w:val="272727" w:themeColor="text1" w:themeTint="D8"/>
      <w:kern w:val="2"/>
      <w:sz w:val="21"/>
      <w:szCs w:val="21"/>
      <w:lang w:bidi="ar-SA"/>
      <w14:ligatures w14:val="standardContextual"/>
    </w:rPr>
  </w:style>
  <w:style w:type="paragraph" w:styleId="Subtitle">
    <w:name w:val="Subtitle"/>
    <w:basedOn w:val="Normal"/>
    <w:link w:val="SubtitleChar"/>
    <w:qFormat/>
    <w:rsid w:val="00CC7EB5"/>
    <w:pPr>
      <w:spacing w:after="0" w:line="240" w:lineRule="auto"/>
      <w:jc w:val="center"/>
    </w:pPr>
    <w:rPr>
      <w:rFonts w:ascii="Times New Roman" w:eastAsia="Times New Roman" w:hAnsi="Times New Roman" w:cs="Traditional Arabic"/>
      <w:b/>
      <w:bCs/>
      <w:snapToGrid w:val="0"/>
      <w:sz w:val="24"/>
      <w:szCs w:val="20"/>
      <w:lang w:eastAsia="ar-SA"/>
    </w:rPr>
  </w:style>
  <w:style w:type="character" w:customStyle="1" w:styleId="SubtitleChar">
    <w:name w:val="Subtitle Char"/>
    <w:basedOn w:val="DefaultParagraphFont"/>
    <w:link w:val="Subtitle"/>
    <w:uiPriority w:val="11"/>
    <w:rsid w:val="00CC7EB5"/>
    <w:rPr>
      <w:rFonts w:ascii="Times New Roman" w:eastAsia="Times New Roman" w:hAnsi="Times New Roman" w:cs="Traditional Arabic"/>
      <w:b/>
      <w:bCs/>
      <w:snapToGrid w:val="0"/>
      <w:sz w:val="24"/>
      <w:lang w:eastAsia="ar-SA" w:bidi="ar-SA"/>
    </w:rPr>
  </w:style>
  <w:style w:type="character" w:styleId="PageNumber">
    <w:name w:val="page number"/>
    <w:uiPriority w:val="99"/>
    <w:rsid w:val="00CC7EB5"/>
    <w:rPr>
      <w:rFonts w:cs="Traditional Arabic"/>
    </w:rPr>
  </w:style>
  <w:style w:type="paragraph" w:styleId="BodyText2">
    <w:name w:val="Body Text 2"/>
    <w:basedOn w:val="Normal"/>
    <w:link w:val="BodyText2Char"/>
    <w:uiPriority w:val="99"/>
    <w:rsid w:val="00CC7EB5"/>
    <w:pPr>
      <w:spacing w:after="0" w:line="360" w:lineRule="auto"/>
      <w:jc w:val="lowKashida"/>
    </w:pPr>
    <w:rPr>
      <w:rFonts w:ascii="Times New Roman" w:eastAsia="Times New Roman" w:hAnsi="Times New Roman" w:cs="Traditional Arabic"/>
      <w:noProof/>
      <w:sz w:val="24"/>
      <w:szCs w:val="20"/>
      <w:lang w:eastAsia="ar-SA"/>
    </w:rPr>
  </w:style>
  <w:style w:type="character" w:customStyle="1" w:styleId="BodyText2Char">
    <w:name w:val="Body Text 2 Char"/>
    <w:basedOn w:val="DefaultParagraphFont"/>
    <w:link w:val="BodyText2"/>
    <w:uiPriority w:val="99"/>
    <w:rsid w:val="00CC7EB5"/>
    <w:rPr>
      <w:rFonts w:ascii="Times New Roman" w:eastAsia="Times New Roman" w:hAnsi="Times New Roman" w:cs="Traditional Arabic"/>
      <w:noProof/>
      <w:sz w:val="24"/>
      <w:lang w:eastAsia="ar-SA" w:bidi="ar-SA"/>
    </w:rPr>
  </w:style>
  <w:style w:type="paragraph" w:styleId="BodyTextIndent">
    <w:name w:val="Body Text Indent"/>
    <w:basedOn w:val="Normal"/>
    <w:link w:val="BodyTextIndentChar"/>
    <w:uiPriority w:val="99"/>
    <w:rsid w:val="00CC7EB5"/>
    <w:pPr>
      <w:spacing w:after="0" w:line="360" w:lineRule="auto"/>
      <w:jc w:val="lowKashida"/>
    </w:pPr>
    <w:rPr>
      <w:rFonts w:ascii="Times New Roman" w:eastAsia="Times New Roman" w:hAnsi="Times New Roman" w:cs="Traditional Arabic"/>
      <w:snapToGrid w:val="0"/>
      <w:sz w:val="24"/>
      <w:szCs w:val="20"/>
      <w:lang w:eastAsia="ar-SA"/>
    </w:rPr>
  </w:style>
  <w:style w:type="character" w:customStyle="1" w:styleId="BodyTextIndentChar">
    <w:name w:val="Body Text Indent Char"/>
    <w:basedOn w:val="DefaultParagraphFont"/>
    <w:link w:val="BodyTextIndent"/>
    <w:uiPriority w:val="99"/>
    <w:rsid w:val="00CC7EB5"/>
    <w:rPr>
      <w:rFonts w:ascii="Times New Roman" w:eastAsia="Times New Roman" w:hAnsi="Times New Roman" w:cs="Traditional Arabic"/>
      <w:snapToGrid w:val="0"/>
      <w:sz w:val="24"/>
      <w:lang w:eastAsia="ar-SA" w:bidi="ar-SA"/>
    </w:rPr>
  </w:style>
  <w:style w:type="character" w:customStyle="1" w:styleId="apple-converted-space">
    <w:name w:val="apple-converted-space"/>
    <w:basedOn w:val="DefaultParagraphFont"/>
    <w:rsid w:val="00CC7EB5"/>
  </w:style>
  <w:style w:type="paragraph" w:customStyle="1" w:styleId="EndNoteBibliographyTitle">
    <w:name w:val="EndNote Bibliography Title"/>
    <w:basedOn w:val="Normal"/>
    <w:link w:val="EndNoteBibliographyTitleChar"/>
    <w:rsid w:val="00CC7EB5"/>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CC7EB5"/>
    <w:rPr>
      <w:rFonts w:ascii="Calibri" w:hAnsi="Calibri" w:cs="Calibri"/>
      <w:noProof/>
      <w:szCs w:val="22"/>
      <w:lang w:bidi="ar-SA"/>
    </w:rPr>
  </w:style>
  <w:style w:type="paragraph" w:customStyle="1" w:styleId="MDPI16affiliation">
    <w:name w:val="MDPI_1.6_affiliation"/>
    <w:qFormat/>
    <w:rsid w:val="00CC7EB5"/>
    <w:pPr>
      <w:adjustRightInd w:val="0"/>
      <w:snapToGrid w:val="0"/>
      <w:spacing w:after="0" w:line="260" w:lineRule="atLeast"/>
      <w:ind w:left="311" w:hanging="198"/>
    </w:pPr>
    <w:rPr>
      <w:rFonts w:ascii="Palatino Linotype" w:eastAsia="Times New Roman" w:hAnsi="Palatino Linotype" w:cs="Times New Roman"/>
      <w:color w:val="000000"/>
      <w:sz w:val="18"/>
      <w:szCs w:val="18"/>
      <w:lang w:eastAsia="de-DE" w:bidi="en-US"/>
    </w:rPr>
  </w:style>
  <w:style w:type="character" w:styleId="CommentReference">
    <w:name w:val="annotation reference"/>
    <w:basedOn w:val="DefaultParagraphFont"/>
    <w:uiPriority w:val="99"/>
    <w:unhideWhenUsed/>
    <w:rsid w:val="00CC7EB5"/>
    <w:rPr>
      <w:sz w:val="16"/>
      <w:szCs w:val="16"/>
    </w:rPr>
  </w:style>
  <w:style w:type="paragraph" w:styleId="CommentText">
    <w:name w:val="annotation text"/>
    <w:basedOn w:val="Normal"/>
    <w:link w:val="CommentTextChar"/>
    <w:uiPriority w:val="99"/>
    <w:unhideWhenUsed/>
    <w:rsid w:val="00CC7EB5"/>
    <w:pPr>
      <w:spacing w:line="240" w:lineRule="auto"/>
    </w:pPr>
    <w:rPr>
      <w:sz w:val="20"/>
      <w:szCs w:val="20"/>
    </w:rPr>
  </w:style>
  <w:style w:type="character" w:customStyle="1" w:styleId="CommentTextChar">
    <w:name w:val="Comment Text Char"/>
    <w:basedOn w:val="DefaultParagraphFont"/>
    <w:link w:val="CommentText"/>
    <w:uiPriority w:val="99"/>
    <w:rsid w:val="00CC7EB5"/>
    <w:rPr>
      <w:sz w:val="20"/>
      <w:lang w:bidi="ar-SA"/>
    </w:rPr>
  </w:style>
  <w:style w:type="paragraph" w:styleId="CommentSubject">
    <w:name w:val="annotation subject"/>
    <w:basedOn w:val="CommentText"/>
    <w:next w:val="CommentText"/>
    <w:link w:val="CommentSubjectChar"/>
    <w:uiPriority w:val="99"/>
    <w:unhideWhenUsed/>
    <w:rsid w:val="00CC7EB5"/>
    <w:rPr>
      <w:b/>
      <w:bCs/>
    </w:rPr>
  </w:style>
  <w:style w:type="character" w:customStyle="1" w:styleId="CommentSubjectChar">
    <w:name w:val="Comment Subject Char"/>
    <w:basedOn w:val="CommentTextChar"/>
    <w:link w:val="CommentSubject"/>
    <w:uiPriority w:val="99"/>
    <w:rsid w:val="00CC7EB5"/>
    <w:rPr>
      <w:b/>
      <w:bCs/>
      <w:sz w:val="20"/>
      <w:lang w:bidi="ar-SA"/>
    </w:rPr>
  </w:style>
  <w:style w:type="paragraph" w:styleId="TOCHeading">
    <w:name w:val="TOC Heading"/>
    <w:basedOn w:val="Heading1"/>
    <w:next w:val="Normal"/>
    <w:uiPriority w:val="39"/>
    <w:unhideWhenUsed/>
    <w:qFormat/>
    <w:rsid w:val="00CC7EB5"/>
    <w:pPr>
      <w:spacing w:before="0" w:line="259" w:lineRule="auto"/>
      <w:outlineLvl w:val="9"/>
    </w:pPr>
    <w:rPr>
      <w:b w:val="0"/>
      <w:bCs w:val="0"/>
      <w:sz w:val="32"/>
      <w:szCs w:val="24"/>
    </w:rPr>
  </w:style>
  <w:style w:type="paragraph" w:styleId="TOC1">
    <w:name w:val="toc 1"/>
    <w:basedOn w:val="Normal"/>
    <w:next w:val="Normal"/>
    <w:autoRedefine/>
    <w:uiPriority w:val="39"/>
    <w:unhideWhenUsed/>
    <w:rsid w:val="00CC7EB5"/>
    <w:pPr>
      <w:spacing w:after="100"/>
    </w:pPr>
  </w:style>
  <w:style w:type="paragraph" w:styleId="TOC2">
    <w:name w:val="toc 2"/>
    <w:basedOn w:val="Normal"/>
    <w:next w:val="Normal"/>
    <w:autoRedefine/>
    <w:uiPriority w:val="39"/>
    <w:unhideWhenUsed/>
    <w:rsid w:val="00CC7EB5"/>
    <w:pPr>
      <w:spacing w:after="100"/>
      <w:ind w:left="220"/>
    </w:pPr>
  </w:style>
  <w:style w:type="paragraph" w:styleId="TOC3">
    <w:name w:val="toc 3"/>
    <w:basedOn w:val="Normal"/>
    <w:next w:val="Normal"/>
    <w:autoRedefine/>
    <w:uiPriority w:val="39"/>
    <w:unhideWhenUsed/>
    <w:rsid w:val="00CC7EB5"/>
    <w:pPr>
      <w:spacing w:after="100"/>
      <w:ind w:left="440"/>
    </w:pPr>
  </w:style>
  <w:style w:type="paragraph" w:styleId="Bibliography">
    <w:name w:val="Bibliography"/>
    <w:basedOn w:val="Normal"/>
    <w:next w:val="Normal"/>
    <w:uiPriority w:val="37"/>
    <w:unhideWhenUsed/>
    <w:rsid w:val="00CC7EB5"/>
    <w:pPr>
      <w:spacing w:after="0" w:line="480" w:lineRule="auto"/>
      <w:ind w:left="720" w:hanging="720"/>
    </w:pPr>
  </w:style>
  <w:style w:type="character" w:customStyle="1" w:styleId="mixed-citation">
    <w:name w:val="mixed-citation"/>
    <w:basedOn w:val="DefaultParagraphFont"/>
    <w:rsid w:val="00F52BBF"/>
  </w:style>
  <w:style w:type="paragraph" w:customStyle="1" w:styleId="root-block-node">
    <w:name w:val="root-block-node"/>
    <w:basedOn w:val="Normal"/>
    <w:rsid w:val="00F52BBF"/>
    <w:pPr>
      <w:spacing w:before="100" w:beforeAutospacing="1" w:after="100" w:afterAutospacing="1" w:line="240" w:lineRule="auto"/>
    </w:pPr>
    <w:rPr>
      <w:rFonts w:ascii="Times New Roman" w:eastAsiaTheme="minorEastAsia" w:hAnsi="Times New Roman" w:cs="Times New Roman"/>
      <w:sz w:val="24"/>
      <w:szCs w:val="24"/>
      <w:lang w:val="en-IN" w:eastAsia="en-IN"/>
    </w:rPr>
  </w:style>
  <w:style w:type="paragraph" w:customStyle="1" w:styleId="in3">
    <w:name w:val="in3"/>
    <w:basedOn w:val="Normal"/>
    <w:rsid w:val="008C237E"/>
    <w:pPr>
      <w:tabs>
        <w:tab w:val="left" w:pos="850"/>
      </w:tabs>
      <w:spacing w:after="120" w:line="360" w:lineRule="auto"/>
      <w:ind w:left="850" w:hanging="850"/>
      <w:jc w:val="both"/>
    </w:pPr>
    <w:rPr>
      <w:rFonts w:ascii="Times New Roman" w:eastAsia="Times New Roman" w:hAnsi="Times New Roman" w:cs="Times New Roman"/>
      <w:snapToGrid w:val="0"/>
      <w:sz w:val="24"/>
      <w:szCs w:val="24"/>
    </w:rPr>
  </w:style>
  <w:style w:type="paragraph" w:customStyle="1" w:styleId="left1">
    <w:name w:val="left1"/>
    <w:basedOn w:val="Normal"/>
    <w:rsid w:val="008C237E"/>
    <w:pPr>
      <w:spacing w:after="0" w:line="360" w:lineRule="auto"/>
    </w:pPr>
    <w:rPr>
      <w:rFonts w:ascii="Times New Roman" w:eastAsia="Times New Roman" w:hAnsi="Times New Roman" w:cs="Times New Roman"/>
      <w:b/>
      <w:snapToGrid w:val="0"/>
      <w:szCs w:val="20"/>
      <w:lang w:val="en-GB"/>
    </w:rPr>
  </w:style>
  <w:style w:type="paragraph" w:customStyle="1" w:styleId="StyleleftAfter0pt">
    <w:name w:val="Style left + After:  0 pt"/>
    <w:basedOn w:val="Normal"/>
    <w:qFormat/>
    <w:rsid w:val="008C237E"/>
    <w:pPr>
      <w:tabs>
        <w:tab w:val="left" w:pos="851"/>
      </w:tabs>
      <w:spacing w:before="240" w:after="120" w:line="360" w:lineRule="auto"/>
    </w:pPr>
    <w:rPr>
      <w:rFonts w:ascii="Times New Roman" w:eastAsia="Times New Roman" w:hAnsi="Times New Roman" w:cs="Times New Roman"/>
      <w:b/>
      <w:sz w:val="24"/>
      <w:szCs w:val="24"/>
      <w:lang w:val="en-GB"/>
    </w:rPr>
  </w:style>
  <w:style w:type="character" w:styleId="HTMLCite">
    <w:name w:val="HTML Cite"/>
    <w:basedOn w:val="DefaultParagraphFont"/>
    <w:uiPriority w:val="99"/>
    <w:semiHidden/>
    <w:unhideWhenUsed/>
    <w:rsid w:val="00330585"/>
    <w:rPr>
      <w:i/>
      <w:iCs/>
    </w:rPr>
  </w:style>
  <w:style w:type="paragraph" w:customStyle="1" w:styleId="AuthorName">
    <w:name w:val="Author Name"/>
    <w:basedOn w:val="Normal"/>
    <w:next w:val="AuthorAffiliation"/>
    <w:rsid w:val="007C29D0"/>
    <w:pPr>
      <w:spacing w:before="360" w:after="360" w:line="240" w:lineRule="auto"/>
      <w:jc w:val="center"/>
    </w:pPr>
    <w:rPr>
      <w:rFonts w:ascii="Times New Roman" w:eastAsia="Times New Roman" w:hAnsi="Times New Roman" w:cs="Times New Roman"/>
      <w:sz w:val="28"/>
      <w:szCs w:val="20"/>
    </w:rPr>
  </w:style>
  <w:style w:type="paragraph" w:customStyle="1" w:styleId="AuthorAffiliation">
    <w:name w:val="Author Affiliation"/>
    <w:basedOn w:val="Normal"/>
    <w:rsid w:val="007C29D0"/>
    <w:pPr>
      <w:spacing w:after="0" w:line="240" w:lineRule="auto"/>
      <w:jc w:val="center"/>
    </w:pPr>
    <w:rPr>
      <w:rFonts w:ascii="Times New Roman" w:eastAsia="Times New Roman" w:hAnsi="Times New Roman" w:cs="Times New Roman"/>
      <w:i/>
      <w:sz w:val="20"/>
      <w:szCs w:val="20"/>
    </w:rPr>
  </w:style>
  <w:style w:type="paragraph" w:customStyle="1" w:styleId="AuthorEmail">
    <w:name w:val="Author Email"/>
    <w:basedOn w:val="Normal"/>
    <w:qFormat/>
    <w:rsid w:val="007C29D0"/>
    <w:pPr>
      <w:spacing w:after="0" w:line="240" w:lineRule="auto"/>
      <w:jc w:val="center"/>
    </w:pPr>
    <w:rPr>
      <w:rFonts w:ascii="Times New Roman" w:eastAsia="Times New Roman" w:hAnsi="Times New Roman" w:cs="Times New Roman"/>
      <w:sz w:val="20"/>
      <w:szCs w:val="20"/>
    </w:rPr>
  </w:style>
  <w:style w:type="character" w:customStyle="1" w:styleId="ff5">
    <w:name w:val="ff5"/>
    <w:basedOn w:val="DefaultParagraphFont"/>
    <w:rsid w:val="00B61288"/>
  </w:style>
  <w:style w:type="character" w:customStyle="1" w:styleId="ff2">
    <w:name w:val="ff2"/>
    <w:basedOn w:val="DefaultParagraphFont"/>
    <w:rsid w:val="00B61288"/>
  </w:style>
  <w:style w:type="character" w:customStyle="1" w:styleId="ls1c">
    <w:name w:val="ls1c"/>
    <w:basedOn w:val="DefaultParagraphFont"/>
    <w:rsid w:val="00B61288"/>
  </w:style>
  <w:style w:type="character" w:customStyle="1" w:styleId="fsa">
    <w:name w:val="fsa"/>
    <w:basedOn w:val="DefaultParagraphFont"/>
    <w:rsid w:val="00B61288"/>
  </w:style>
  <w:style w:type="character" w:customStyle="1" w:styleId="fs9">
    <w:name w:val="fs9"/>
    <w:basedOn w:val="DefaultParagraphFont"/>
    <w:rsid w:val="00B61288"/>
  </w:style>
  <w:style w:type="character" w:customStyle="1" w:styleId="ls0">
    <w:name w:val="ls0"/>
    <w:basedOn w:val="DefaultParagraphFont"/>
    <w:rsid w:val="00B61288"/>
  </w:style>
  <w:style w:type="character" w:customStyle="1" w:styleId="ff4">
    <w:name w:val="ff4"/>
    <w:basedOn w:val="DefaultParagraphFont"/>
    <w:rsid w:val="00B61288"/>
  </w:style>
  <w:style w:type="table" w:styleId="GridTable1Light">
    <w:name w:val="Grid Table 1 Light"/>
    <w:basedOn w:val="TableNormal"/>
    <w:uiPriority w:val="46"/>
    <w:rsid w:val="00B70611"/>
    <w:pPr>
      <w:spacing w:after="0" w:line="240" w:lineRule="auto"/>
    </w:pPr>
    <w:rPr>
      <w:szCs w:val="22"/>
      <w:lang w:bidi="ar-S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arkedcontent">
    <w:name w:val="markedcontent"/>
    <w:basedOn w:val="DefaultParagraphFont"/>
    <w:rsid w:val="00717AFE"/>
  </w:style>
  <w:style w:type="paragraph" w:customStyle="1" w:styleId="MDPI31text">
    <w:name w:val="MDPI_3.1_text"/>
    <w:link w:val="MDPI31textChar"/>
    <w:qFormat/>
    <w:rsid w:val="008A1E96"/>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szCs w:val="22"/>
      <w:lang w:eastAsia="de-DE" w:bidi="en-US"/>
    </w:rPr>
  </w:style>
  <w:style w:type="character" w:customStyle="1" w:styleId="MDPI31textChar">
    <w:name w:val="MDPI_3.1_text Char"/>
    <w:basedOn w:val="DefaultParagraphFont"/>
    <w:link w:val="MDPI31text"/>
    <w:rsid w:val="008A1E96"/>
    <w:rPr>
      <w:rFonts w:ascii="Palatino Linotype" w:eastAsia="Times New Roman" w:hAnsi="Palatino Linotype" w:cs="Times New Roman"/>
      <w:snapToGrid w:val="0"/>
      <w:color w:val="000000"/>
      <w:sz w:val="20"/>
      <w:szCs w:val="22"/>
      <w:lang w:eastAsia="de-DE" w:bidi="en-US"/>
    </w:rPr>
  </w:style>
  <w:style w:type="paragraph" w:customStyle="1" w:styleId="MDPI22heading2">
    <w:name w:val="MDPI_2.2_heading2"/>
    <w:qFormat/>
    <w:rsid w:val="008A1E96"/>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szCs w:val="22"/>
      <w:lang w:eastAsia="de-DE" w:bidi="en-US"/>
    </w:rPr>
  </w:style>
  <w:style w:type="paragraph" w:customStyle="1" w:styleId="MDPI23heading3">
    <w:name w:val="MDPI_2.3_heading3"/>
    <w:qFormat/>
    <w:rsid w:val="008A1E96"/>
    <w:pPr>
      <w:adjustRightInd w:val="0"/>
      <w:snapToGrid w:val="0"/>
      <w:spacing w:before="60" w:after="60" w:line="228" w:lineRule="auto"/>
      <w:ind w:left="2608"/>
      <w:outlineLvl w:val="2"/>
    </w:pPr>
    <w:rPr>
      <w:rFonts w:ascii="Palatino Linotype" w:eastAsia="Times New Roman" w:hAnsi="Palatino Linotype" w:cs="Times New Roman"/>
      <w:snapToGrid w:val="0"/>
      <w:color w:val="000000"/>
      <w:sz w:val="20"/>
      <w:szCs w:val="22"/>
      <w:lang w:eastAsia="de-DE" w:bidi="en-US"/>
    </w:rPr>
  </w:style>
  <w:style w:type="character" w:customStyle="1" w:styleId="cf01">
    <w:name w:val="cf01"/>
    <w:basedOn w:val="DefaultParagraphFont"/>
    <w:rsid w:val="008A1E96"/>
    <w:rPr>
      <w:rFonts w:ascii="Segoe UI" w:hAnsi="Segoe UI" w:cs="Segoe UI" w:hint="default"/>
      <w:sz w:val="18"/>
      <w:szCs w:val="18"/>
    </w:rPr>
  </w:style>
  <w:style w:type="character" w:customStyle="1" w:styleId="10">
    <w:name w:val="إشارة لم يتم حلها1"/>
    <w:basedOn w:val="DefaultParagraphFont"/>
    <w:uiPriority w:val="99"/>
    <w:semiHidden/>
    <w:unhideWhenUsed/>
    <w:rsid w:val="008A1E96"/>
    <w:rPr>
      <w:color w:val="605E5C"/>
      <w:shd w:val="clear" w:color="auto" w:fill="E1DFDD"/>
    </w:rPr>
  </w:style>
  <w:style w:type="paragraph" w:customStyle="1" w:styleId="articlebodyabstracttext">
    <w:name w:val="articlebody_abstracttext"/>
    <w:basedOn w:val="Normal"/>
    <w:rsid w:val="008A1E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therpara">
    <w:name w:val="otherpara"/>
    <w:basedOn w:val="Normal"/>
    <w:rsid w:val="008A1E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pref">
    <w:name w:val="sup_ref"/>
    <w:basedOn w:val="DefaultParagraphFont"/>
    <w:rsid w:val="008A1E96"/>
  </w:style>
  <w:style w:type="character" w:customStyle="1" w:styleId="italic">
    <w:name w:val="italic"/>
    <w:basedOn w:val="DefaultParagraphFont"/>
    <w:rsid w:val="008A1E96"/>
  </w:style>
  <w:style w:type="character" w:customStyle="1" w:styleId="bold">
    <w:name w:val="bold"/>
    <w:basedOn w:val="DefaultParagraphFont"/>
    <w:rsid w:val="008A1E96"/>
  </w:style>
  <w:style w:type="character" w:customStyle="1" w:styleId="mf-jss919">
    <w:name w:val="mf-jss919"/>
    <w:basedOn w:val="DefaultParagraphFont"/>
    <w:rsid w:val="008A1E96"/>
  </w:style>
  <w:style w:type="character" w:customStyle="1" w:styleId="UnresolvedMention2">
    <w:name w:val="Unresolved Mention2"/>
    <w:basedOn w:val="DefaultParagraphFont"/>
    <w:uiPriority w:val="99"/>
    <w:semiHidden/>
    <w:unhideWhenUsed/>
    <w:rsid w:val="008A1E96"/>
    <w:rPr>
      <w:color w:val="605E5C"/>
      <w:shd w:val="clear" w:color="auto" w:fill="E1DFDD"/>
    </w:rPr>
  </w:style>
  <w:style w:type="character" w:customStyle="1" w:styleId="mjxassistivemathml">
    <w:name w:val="mjx_assistive_mathml"/>
    <w:basedOn w:val="DefaultParagraphFont"/>
    <w:rsid w:val="008A1E96"/>
  </w:style>
  <w:style w:type="paragraph" w:customStyle="1" w:styleId="pf0">
    <w:name w:val="pf0"/>
    <w:basedOn w:val="Normal"/>
    <w:rsid w:val="008A1E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f11">
    <w:name w:val="cf11"/>
    <w:basedOn w:val="DefaultParagraphFont"/>
    <w:rsid w:val="008A1E96"/>
    <w:rPr>
      <w:rFonts w:ascii="Segoe UI" w:hAnsi="Segoe UI" w:cs="Segoe UI" w:hint="default"/>
      <w:i/>
      <w:iCs/>
      <w:sz w:val="18"/>
      <w:szCs w:val="18"/>
    </w:rPr>
  </w:style>
  <w:style w:type="character" w:customStyle="1" w:styleId="cf21">
    <w:name w:val="cf21"/>
    <w:basedOn w:val="DefaultParagraphFont"/>
    <w:rsid w:val="008A1E96"/>
    <w:rPr>
      <w:rFonts w:ascii="Segoe UI" w:hAnsi="Segoe UI" w:cs="Segoe UI" w:hint="default"/>
      <w:b/>
      <w:bCs/>
      <w:sz w:val="18"/>
      <w:szCs w:val="18"/>
    </w:rPr>
  </w:style>
  <w:style w:type="character" w:customStyle="1" w:styleId="hlfld-title">
    <w:name w:val="hlfld-title"/>
    <w:basedOn w:val="DefaultParagraphFont"/>
    <w:rsid w:val="008A1E96"/>
  </w:style>
  <w:style w:type="character" w:customStyle="1" w:styleId="cit-title">
    <w:name w:val="cit-title"/>
    <w:basedOn w:val="DefaultParagraphFont"/>
    <w:rsid w:val="008A1E96"/>
  </w:style>
  <w:style w:type="character" w:customStyle="1" w:styleId="cit-year-info">
    <w:name w:val="cit-year-info"/>
    <w:basedOn w:val="DefaultParagraphFont"/>
    <w:rsid w:val="008A1E96"/>
  </w:style>
  <w:style w:type="character" w:customStyle="1" w:styleId="cit-volume">
    <w:name w:val="cit-volume"/>
    <w:basedOn w:val="DefaultParagraphFont"/>
    <w:rsid w:val="008A1E96"/>
  </w:style>
  <w:style w:type="character" w:customStyle="1" w:styleId="cit-issue">
    <w:name w:val="cit-issue"/>
    <w:basedOn w:val="DefaultParagraphFont"/>
    <w:rsid w:val="008A1E96"/>
  </w:style>
  <w:style w:type="character" w:customStyle="1" w:styleId="cit-pagerange">
    <w:name w:val="cit-pagerange"/>
    <w:basedOn w:val="DefaultParagraphFont"/>
    <w:rsid w:val="008A1E96"/>
  </w:style>
  <w:style w:type="character" w:customStyle="1" w:styleId="anchor-text">
    <w:name w:val="anchor-text"/>
    <w:basedOn w:val="DefaultParagraphFont"/>
    <w:rsid w:val="008A1E96"/>
  </w:style>
  <w:style w:type="character" w:customStyle="1" w:styleId="UnresolvedMention3">
    <w:name w:val="Unresolved Mention3"/>
    <w:basedOn w:val="DefaultParagraphFont"/>
    <w:uiPriority w:val="99"/>
    <w:semiHidden/>
    <w:unhideWhenUsed/>
    <w:rsid w:val="008A1E96"/>
    <w:rPr>
      <w:color w:val="605E5C"/>
      <w:shd w:val="clear" w:color="auto" w:fill="E1DFDD"/>
    </w:rPr>
  </w:style>
  <w:style w:type="character" w:customStyle="1" w:styleId="label">
    <w:name w:val="label"/>
    <w:basedOn w:val="DefaultParagraphFont"/>
    <w:rsid w:val="008A1E96"/>
  </w:style>
  <w:style w:type="paragraph" w:styleId="Quote">
    <w:name w:val="Quote"/>
    <w:basedOn w:val="Normal"/>
    <w:next w:val="Normal"/>
    <w:link w:val="QuoteChar"/>
    <w:uiPriority w:val="29"/>
    <w:qFormat/>
    <w:rsid w:val="008A1E96"/>
    <w:pPr>
      <w:spacing w:after="0" w:line="240" w:lineRule="auto"/>
    </w:pPr>
    <w:rPr>
      <w:rFonts w:ascii="Times New Roman" w:eastAsia="Times New Roman" w:hAnsi="Times New Roman" w:cs="Times New Roman"/>
      <w:i/>
      <w:iCs/>
      <w:color w:val="000000"/>
      <w:sz w:val="20"/>
      <w:szCs w:val="20"/>
    </w:rPr>
  </w:style>
  <w:style w:type="character" w:customStyle="1" w:styleId="QuoteChar">
    <w:name w:val="Quote Char"/>
    <w:basedOn w:val="DefaultParagraphFont"/>
    <w:link w:val="Quote"/>
    <w:uiPriority w:val="29"/>
    <w:rsid w:val="008A1E96"/>
    <w:rPr>
      <w:rFonts w:ascii="Times New Roman" w:eastAsia="Times New Roman" w:hAnsi="Times New Roman" w:cs="Times New Roman"/>
      <w:i/>
      <w:iCs/>
      <w:color w:val="000000"/>
      <w:sz w:val="20"/>
      <w:lang w:bidi="ar-SA"/>
    </w:rPr>
  </w:style>
  <w:style w:type="paragraph" w:styleId="IntenseQuote">
    <w:name w:val="Intense Quote"/>
    <w:basedOn w:val="Normal"/>
    <w:next w:val="Normal"/>
    <w:link w:val="IntenseQuoteChar"/>
    <w:uiPriority w:val="30"/>
    <w:qFormat/>
    <w:rsid w:val="008A1E96"/>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0"/>
      <w:szCs w:val="20"/>
    </w:rPr>
  </w:style>
  <w:style w:type="character" w:customStyle="1" w:styleId="IntenseQuoteChar">
    <w:name w:val="Intense Quote Char"/>
    <w:basedOn w:val="DefaultParagraphFont"/>
    <w:link w:val="IntenseQuote"/>
    <w:uiPriority w:val="30"/>
    <w:rsid w:val="008A1E96"/>
    <w:rPr>
      <w:rFonts w:ascii="Times New Roman" w:eastAsia="Times New Roman" w:hAnsi="Times New Roman" w:cs="Times New Roman"/>
      <w:b/>
      <w:bCs/>
      <w:i/>
      <w:iCs/>
      <w:color w:val="4F81BD"/>
      <w:sz w:val="20"/>
      <w:lang w:bidi="ar-SA"/>
    </w:rPr>
  </w:style>
  <w:style w:type="character" w:styleId="SubtleEmphasis">
    <w:name w:val="Subtle Emphasis"/>
    <w:uiPriority w:val="19"/>
    <w:qFormat/>
    <w:rsid w:val="008A1E96"/>
    <w:rPr>
      <w:i/>
      <w:iCs/>
      <w:color w:val="808080"/>
    </w:rPr>
  </w:style>
  <w:style w:type="character" w:styleId="IntenseEmphasis">
    <w:name w:val="Intense Emphasis"/>
    <w:uiPriority w:val="21"/>
    <w:qFormat/>
    <w:rsid w:val="008A1E96"/>
    <w:rPr>
      <w:b/>
      <w:bCs/>
      <w:i/>
      <w:iCs/>
      <w:color w:val="4F81BD"/>
    </w:rPr>
  </w:style>
  <w:style w:type="character" w:styleId="SubtleReference">
    <w:name w:val="Subtle Reference"/>
    <w:uiPriority w:val="31"/>
    <w:qFormat/>
    <w:rsid w:val="008A1E96"/>
    <w:rPr>
      <w:smallCaps/>
      <w:color w:val="C0504D"/>
      <w:u w:val="single"/>
    </w:rPr>
  </w:style>
  <w:style w:type="character" w:styleId="IntenseReference">
    <w:name w:val="Intense Reference"/>
    <w:uiPriority w:val="32"/>
    <w:qFormat/>
    <w:rsid w:val="008A1E96"/>
    <w:rPr>
      <w:b/>
      <w:bCs/>
      <w:smallCaps/>
      <w:color w:val="C0504D"/>
      <w:spacing w:val="5"/>
      <w:u w:val="single"/>
    </w:rPr>
  </w:style>
  <w:style w:type="character" w:styleId="BookTitle">
    <w:name w:val="Book Title"/>
    <w:uiPriority w:val="33"/>
    <w:qFormat/>
    <w:rsid w:val="008A1E96"/>
    <w:rPr>
      <w:b/>
      <w:bCs/>
      <w:smallCaps/>
      <w:spacing w:val="5"/>
    </w:rPr>
  </w:style>
  <w:style w:type="character" w:customStyle="1" w:styleId="BodyText3Char">
    <w:name w:val="Body Text 3 Char"/>
    <w:link w:val="BodyText3"/>
    <w:rsid w:val="008A1E96"/>
    <w:rPr>
      <w:sz w:val="16"/>
      <w:szCs w:val="16"/>
    </w:rPr>
  </w:style>
  <w:style w:type="paragraph" w:styleId="BodyText3">
    <w:name w:val="Body Text 3"/>
    <w:basedOn w:val="Normal"/>
    <w:link w:val="BodyText3Char"/>
    <w:rsid w:val="008A1E96"/>
    <w:pPr>
      <w:spacing w:after="120" w:line="240" w:lineRule="auto"/>
    </w:pPr>
    <w:rPr>
      <w:sz w:val="16"/>
      <w:szCs w:val="16"/>
      <w:lang w:bidi="hi-IN"/>
    </w:rPr>
  </w:style>
  <w:style w:type="character" w:customStyle="1" w:styleId="BodyText3Char1">
    <w:name w:val="Body Text 3 Char1"/>
    <w:basedOn w:val="DefaultParagraphFont"/>
    <w:uiPriority w:val="99"/>
    <w:semiHidden/>
    <w:rsid w:val="008A1E96"/>
    <w:rPr>
      <w:sz w:val="16"/>
      <w:szCs w:val="16"/>
      <w:lang w:bidi="ar-SA"/>
    </w:rPr>
  </w:style>
  <w:style w:type="paragraph" w:styleId="List">
    <w:name w:val="List"/>
    <w:basedOn w:val="Normal"/>
    <w:rsid w:val="008A1E96"/>
    <w:pPr>
      <w:bidi/>
      <w:spacing w:after="0" w:line="240" w:lineRule="auto"/>
      <w:ind w:left="283" w:hanging="283"/>
    </w:pPr>
    <w:rPr>
      <w:rFonts w:ascii="Times New Roman" w:eastAsia="Times New Roman" w:hAnsi="Times New Roman" w:cs="Times New Roman"/>
      <w:sz w:val="24"/>
      <w:szCs w:val="24"/>
      <w:lang w:bidi="ar-EG"/>
    </w:rPr>
  </w:style>
  <w:style w:type="character" w:customStyle="1" w:styleId="BodyTextChar1">
    <w:name w:val="Body Text Char1"/>
    <w:basedOn w:val="DefaultParagraphFont"/>
    <w:semiHidden/>
    <w:locked/>
    <w:rsid w:val="008A1E96"/>
  </w:style>
  <w:style w:type="character" w:styleId="FollowedHyperlink">
    <w:name w:val="FollowedHyperlink"/>
    <w:uiPriority w:val="99"/>
    <w:unhideWhenUsed/>
    <w:rsid w:val="008A1E96"/>
    <w:rPr>
      <w:color w:val="954F72"/>
      <w:u w:val="single"/>
    </w:rPr>
  </w:style>
  <w:style w:type="paragraph" w:styleId="HTMLPreformatted">
    <w:name w:val="HTML Preformatted"/>
    <w:basedOn w:val="Normal"/>
    <w:link w:val="HTMLPreformattedChar"/>
    <w:uiPriority w:val="99"/>
    <w:unhideWhenUsed/>
    <w:rsid w:val="008A1E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A1E96"/>
    <w:rPr>
      <w:rFonts w:ascii="Courier New" w:eastAsia="Times New Roman" w:hAnsi="Courier New" w:cs="Courier New"/>
      <w:sz w:val="20"/>
      <w:lang w:bidi="ar-SA"/>
    </w:rPr>
  </w:style>
  <w:style w:type="paragraph" w:customStyle="1" w:styleId="Body">
    <w:name w:val="Body"/>
    <w:uiPriority w:val="99"/>
    <w:rsid w:val="008A1E96"/>
    <w:pPr>
      <w:spacing w:after="0" w:line="480" w:lineRule="auto"/>
    </w:pPr>
    <w:rPr>
      <w:rFonts w:ascii="Arial" w:eastAsia="ヒラギノ角ゴ Pro W3" w:hAnsi="Arial" w:cs="Times New Roman"/>
      <w:color w:val="000000"/>
      <w:sz w:val="24"/>
      <w:lang w:bidi="ar-SA"/>
    </w:rPr>
  </w:style>
  <w:style w:type="paragraph" w:customStyle="1" w:styleId="VAFigureCaption">
    <w:name w:val="VA_Figure_Caption"/>
    <w:basedOn w:val="Normal"/>
    <w:next w:val="Normal"/>
    <w:uiPriority w:val="99"/>
    <w:rsid w:val="008A1E96"/>
    <w:pPr>
      <w:spacing w:line="480" w:lineRule="auto"/>
      <w:jc w:val="both"/>
    </w:pPr>
    <w:rPr>
      <w:rFonts w:ascii="Times" w:eastAsia="MS Mincho" w:hAnsi="Times" w:cs="Times New Roman"/>
      <w:sz w:val="24"/>
      <w:szCs w:val="20"/>
    </w:rPr>
  </w:style>
  <w:style w:type="paragraph" w:customStyle="1" w:styleId="TAMainText">
    <w:name w:val="TA_Main_Text"/>
    <w:basedOn w:val="Normal"/>
    <w:uiPriority w:val="99"/>
    <w:rsid w:val="008A1E96"/>
    <w:pPr>
      <w:spacing w:after="0" w:line="480" w:lineRule="auto"/>
      <w:ind w:firstLine="202"/>
      <w:jc w:val="both"/>
    </w:pPr>
    <w:rPr>
      <w:rFonts w:ascii="Times" w:eastAsia="Times New Roman" w:hAnsi="Times" w:cs="Times New Roman"/>
      <w:sz w:val="24"/>
      <w:szCs w:val="20"/>
    </w:rPr>
  </w:style>
  <w:style w:type="paragraph" w:customStyle="1" w:styleId="mb-0">
    <w:name w:val="mb-0"/>
    <w:basedOn w:val="Normal"/>
    <w:uiPriority w:val="99"/>
    <w:rsid w:val="008A1E9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uiPriority w:val="99"/>
    <w:rsid w:val="008A1E9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
    <w:name w:val="ch"/>
    <w:rsid w:val="008A1E96"/>
  </w:style>
  <w:style w:type="character" w:customStyle="1" w:styleId="smallcaps">
    <w:name w:val="small_caps"/>
    <w:rsid w:val="008A1E96"/>
  </w:style>
  <w:style w:type="character" w:customStyle="1" w:styleId="highlight">
    <w:name w:val="highlight"/>
    <w:rsid w:val="008A1E96"/>
  </w:style>
  <w:style w:type="character" w:customStyle="1" w:styleId="tc">
    <w:name w:val="tc"/>
    <w:rsid w:val="008A1E96"/>
  </w:style>
  <w:style w:type="character" w:customStyle="1" w:styleId="bheading">
    <w:name w:val="b_heading"/>
    <w:rsid w:val="008A1E96"/>
  </w:style>
  <w:style w:type="character" w:customStyle="1" w:styleId="graphictitle">
    <w:name w:val="graphic_title"/>
    <w:rsid w:val="008A1E96"/>
  </w:style>
  <w:style w:type="character" w:customStyle="1" w:styleId="maintitle">
    <w:name w:val="maintitle"/>
    <w:rsid w:val="008A1E96"/>
  </w:style>
  <w:style w:type="character" w:customStyle="1" w:styleId="thterm6">
    <w:name w:val="th_term6"/>
    <w:rsid w:val="008A1E96"/>
  </w:style>
  <w:style w:type="character" w:customStyle="1" w:styleId="titleheading">
    <w:name w:val="title_heading"/>
    <w:rsid w:val="008A1E96"/>
  </w:style>
  <w:style w:type="character" w:customStyle="1" w:styleId="nowrap">
    <w:name w:val="nowrap"/>
    <w:rsid w:val="008A1E96"/>
  </w:style>
  <w:style w:type="character" w:customStyle="1" w:styleId="wd-jnl-art-breadcrumb-title">
    <w:name w:val="wd-jnl-art-breadcrumb-title"/>
    <w:rsid w:val="008A1E96"/>
  </w:style>
  <w:style w:type="character" w:customStyle="1" w:styleId="wd-jnl-art-breadcrumb-vol">
    <w:name w:val="wd-jnl-art-breadcrumb-vol"/>
    <w:rsid w:val="008A1E96"/>
  </w:style>
  <w:style w:type="character" w:customStyle="1" w:styleId="wd-jnl-art-breadcrumb-issue">
    <w:name w:val="wd-jnl-art-breadcrumb-issue"/>
    <w:rsid w:val="008A1E96"/>
  </w:style>
  <w:style w:type="character" w:customStyle="1" w:styleId="gsct1">
    <w:name w:val="gs_ct1"/>
    <w:rsid w:val="008A1E96"/>
  </w:style>
  <w:style w:type="table" w:customStyle="1" w:styleId="TableGrid1">
    <w:name w:val="Table Grid1"/>
    <w:basedOn w:val="TableNormal"/>
    <w:uiPriority w:val="59"/>
    <w:rsid w:val="008A1E96"/>
    <w:pPr>
      <w:spacing w:after="0" w:line="240" w:lineRule="auto"/>
    </w:pPr>
    <w:rPr>
      <w:rFonts w:ascii="Calibri" w:eastAsia="Times New Roman" w:hAnsi="Calibri" w:cs="Arial"/>
      <w:szCs w:val="22"/>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
    <w:name w:val="Tablo Kılavuzu1"/>
    <w:basedOn w:val="TableNormal"/>
    <w:uiPriority w:val="39"/>
    <w:rsid w:val="008A1E96"/>
    <w:pPr>
      <w:spacing w:after="0" w:line="240" w:lineRule="auto"/>
    </w:pPr>
    <w:rPr>
      <w:rFonts w:ascii="Calibri" w:eastAsia="Calibri" w:hAnsi="Calibri" w:cs="Arial"/>
      <w:szCs w:val="22"/>
      <w:lang w:val="tr-TR"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8A1E96"/>
    <w:pPr>
      <w:spacing w:after="0" w:line="240" w:lineRule="auto"/>
    </w:pPr>
    <w:rPr>
      <w:rFonts w:ascii="Calibri" w:eastAsia="Calibri" w:hAnsi="Calibri" w:cs="Arial"/>
      <w:szCs w:val="22"/>
      <w:lang w:bidi="ar-SA"/>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ableofFigures">
    <w:name w:val="table of figures"/>
    <w:basedOn w:val="Normal"/>
    <w:next w:val="Normal"/>
    <w:uiPriority w:val="99"/>
    <w:unhideWhenUsed/>
    <w:rsid w:val="008A1E96"/>
    <w:pPr>
      <w:bidi/>
      <w:spacing w:after="0"/>
    </w:pPr>
    <w:rPr>
      <w:rFonts w:ascii="Calibri" w:eastAsia="Calibri" w:hAnsi="Calibri" w:cs="Arial"/>
    </w:rPr>
  </w:style>
  <w:style w:type="paragraph" w:styleId="TOC4">
    <w:name w:val="toc 4"/>
    <w:basedOn w:val="Normal"/>
    <w:next w:val="Normal"/>
    <w:autoRedefine/>
    <w:uiPriority w:val="39"/>
    <w:unhideWhenUsed/>
    <w:rsid w:val="008A1E96"/>
    <w:pPr>
      <w:spacing w:after="100" w:line="259" w:lineRule="auto"/>
      <w:ind w:left="660"/>
    </w:pPr>
    <w:rPr>
      <w:rFonts w:ascii="Calibri" w:eastAsia="Times New Roman" w:hAnsi="Calibri" w:cs="Arial"/>
    </w:rPr>
  </w:style>
  <w:style w:type="paragraph" w:styleId="TOC5">
    <w:name w:val="toc 5"/>
    <w:basedOn w:val="Normal"/>
    <w:next w:val="Normal"/>
    <w:autoRedefine/>
    <w:uiPriority w:val="39"/>
    <w:unhideWhenUsed/>
    <w:rsid w:val="008A1E96"/>
    <w:pPr>
      <w:spacing w:after="100" w:line="259" w:lineRule="auto"/>
      <w:ind w:left="880"/>
    </w:pPr>
    <w:rPr>
      <w:rFonts w:ascii="Calibri" w:eastAsia="Times New Roman" w:hAnsi="Calibri" w:cs="Arial"/>
    </w:rPr>
  </w:style>
  <w:style w:type="paragraph" w:styleId="TOC6">
    <w:name w:val="toc 6"/>
    <w:basedOn w:val="Normal"/>
    <w:next w:val="Normal"/>
    <w:autoRedefine/>
    <w:uiPriority w:val="39"/>
    <w:unhideWhenUsed/>
    <w:rsid w:val="008A1E96"/>
    <w:pPr>
      <w:spacing w:after="100" w:line="259" w:lineRule="auto"/>
      <w:ind w:left="1100"/>
    </w:pPr>
    <w:rPr>
      <w:rFonts w:ascii="Calibri" w:eastAsia="Times New Roman" w:hAnsi="Calibri" w:cs="Arial"/>
    </w:rPr>
  </w:style>
  <w:style w:type="paragraph" w:styleId="TOC7">
    <w:name w:val="toc 7"/>
    <w:basedOn w:val="Normal"/>
    <w:next w:val="Normal"/>
    <w:autoRedefine/>
    <w:uiPriority w:val="39"/>
    <w:unhideWhenUsed/>
    <w:rsid w:val="008A1E96"/>
    <w:pPr>
      <w:spacing w:after="100" w:line="259" w:lineRule="auto"/>
      <w:ind w:left="1320"/>
    </w:pPr>
    <w:rPr>
      <w:rFonts w:ascii="Calibri" w:eastAsia="Times New Roman" w:hAnsi="Calibri" w:cs="Arial"/>
    </w:rPr>
  </w:style>
  <w:style w:type="paragraph" w:styleId="TOC8">
    <w:name w:val="toc 8"/>
    <w:basedOn w:val="Normal"/>
    <w:next w:val="Normal"/>
    <w:autoRedefine/>
    <w:uiPriority w:val="39"/>
    <w:unhideWhenUsed/>
    <w:rsid w:val="008A1E96"/>
    <w:pPr>
      <w:spacing w:after="100" w:line="259" w:lineRule="auto"/>
      <w:ind w:left="1540"/>
    </w:pPr>
    <w:rPr>
      <w:rFonts w:ascii="Calibri" w:eastAsia="Times New Roman" w:hAnsi="Calibri" w:cs="Arial"/>
    </w:rPr>
  </w:style>
  <w:style w:type="paragraph" w:styleId="TOC9">
    <w:name w:val="toc 9"/>
    <w:basedOn w:val="Normal"/>
    <w:next w:val="Normal"/>
    <w:autoRedefine/>
    <w:uiPriority w:val="39"/>
    <w:unhideWhenUsed/>
    <w:rsid w:val="008A1E96"/>
    <w:pPr>
      <w:spacing w:after="100" w:line="259" w:lineRule="auto"/>
      <w:ind w:left="1760"/>
    </w:pPr>
    <w:rPr>
      <w:rFonts w:ascii="Calibri" w:eastAsia="Times New Roman" w:hAnsi="Calibri" w:cs="Arial"/>
    </w:rPr>
  </w:style>
  <w:style w:type="character" w:customStyle="1" w:styleId="article-headermeta-info-data">
    <w:name w:val="article-header__meta-info-data"/>
    <w:rsid w:val="008A1E96"/>
  </w:style>
  <w:style w:type="character" w:customStyle="1" w:styleId="title-text">
    <w:name w:val="title-text"/>
    <w:rsid w:val="008A1E96"/>
  </w:style>
  <w:style w:type="paragraph" w:customStyle="1" w:styleId="nova-legacy-e-listitem">
    <w:name w:val="nova-legacy-e-list__item"/>
    <w:basedOn w:val="Normal"/>
    <w:rsid w:val="00DF40A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go">
    <w:name w:val="go"/>
    <w:basedOn w:val="DefaultParagraphFont"/>
    <w:rsid w:val="00581599"/>
  </w:style>
  <w:style w:type="character" w:customStyle="1" w:styleId="ListParagraphChar">
    <w:name w:val="List Paragraph Char"/>
    <w:aliases w:val="PARAGRAPH Char,UGEX'Z Char,Medium Grid 1 - Accent 21 Char,Body of text Char,Paragraf ISI Char,1.2 Char,Body of text+1 Char,Body of text+2 Char,Body of text+3 Char,List Paragraph11 Char,HEADING 1 Char,soal jawab Char,KEPALA 3 Char"/>
    <w:link w:val="ListParagraph"/>
    <w:uiPriority w:val="34"/>
    <w:qFormat/>
    <w:rsid w:val="0073697F"/>
    <w:rPr>
      <w:szCs w:val="22"/>
      <w:lang w:val="en-IN" w:bidi="ar-SA"/>
    </w:rPr>
  </w:style>
  <w:style w:type="table" w:styleId="LightShading">
    <w:name w:val="Light Shading"/>
    <w:basedOn w:val="TableNormal"/>
    <w:uiPriority w:val="60"/>
    <w:rsid w:val="00B65074"/>
    <w:pPr>
      <w:spacing w:after="0" w:line="240" w:lineRule="auto"/>
    </w:pPr>
    <w:rPr>
      <w:color w:val="000000" w:themeColor="text1" w:themeShade="BF"/>
      <w:szCs w:val="22"/>
      <w:lang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GridTable3-Accent1">
    <w:name w:val="Grid Table 3 Accent 1"/>
    <w:basedOn w:val="TableNormal"/>
    <w:uiPriority w:val="48"/>
    <w:rsid w:val="006221B6"/>
    <w:pPr>
      <w:spacing w:after="0" w:line="240" w:lineRule="auto"/>
    </w:pPr>
    <w:rPr>
      <w:kern w:val="2"/>
      <w:szCs w:val="22"/>
      <w:lang w:val="en-IN" w:bidi="ar-SA"/>
      <w14:ligatures w14:val="standardContextua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2-Accent1">
    <w:name w:val="Grid Table 2 Accent 1"/>
    <w:basedOn w:val="TableNormal"/>
    <w:uiPriority w:val="47"/>
    <w:rsid w:val="006221B6"/>
    <w:pPr>
      <w:spacing w:after="0" w:line="240" w:lineRule="auto"/>
    </w:pPr>
    <w:rPr>
      <w:kern w:val="2"/>
      <w:szCs w:val="22"/>
      <w:lang w:val="en-IN" w:bidi="ar-SA"/>
      <w14:ligatures w14:val="standardContextual"/>
    </w:r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c-article-info-details">
    <w:name w:val="c-article-info-details"/>
    <w:basedOn w:val="Normal"/>
    <w:rsid w:val="009E08F3"/>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0">
    <w:name w:val="TableGrid"/>
    <w:rsid w:val="00B23181"/>
    <w:pPr>
      <w:spacing w:after="0" w:line="240" w:lineRule="auto"/>
    </w:pPr>
    <w:rPr>
      <w:rFonts w:eastAsiaTheme="minorEastAsia"/>
      <w:szCs w:val="22"/>
      <w:lang w:bidi="ar-SA"/>
    </w:rPr>
    <w:tblPr>
      <w:tblCellMar>
        <w:top w:w="0" w:type="dxa"/>
        <w:left w:w="0" w:type="dxa"/>
        <w:bottom w:w="0" w:type="dxa"/>
        <w:right w:w="0" w:type="dxa"/>
      </w:tblCellMar>
    </w:tblPr>
  </w:style>
  <w:style w:type="paragraph" w:styleId="z-TopofForm">
    <w:name w:val="HTML Top of Form"/>
    <w:basedOn w:val="Normal"/>
    <w:next w:val="Normal"/>
    <w:link w:val="z-TopofFormChar"/>
    <w:hidden/>
    <w:uiPriority w:val="99"/>
    <w:semiHidden/>
    <w:unhideWhenUsed/>
    <w:rsid w:val="00ED72D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D72D7"/>
    <w:rPr>
      <w:rFonts w:ascii="Arial" w:eastAsia="Times New Roman" w:hAnsi="Arial" w:cs="Arial"/>
      <w:vanish/>
      <w:sz w:val="16"/>
      <w:szCs w:val="16"/>
      <w:lang w:bidi="ar-SA"/>
    </w:rPr>
  </w:style>
  <w:style w:type="table" w:styleId="LightGrid-Accent5">
    <w:name w:val="Light Grid Accent 5"/>
    <w:basedOn w:val="TableNormal"/>
    <w:uiPriority w:val="62"/>
    <w:rsid w:val="004C30B1"/>
    <w:pPr>
      <w:spacing w:after="0" w:line="240" w:lineRule="auto"/>
    </w:pPr>
    <w:rPr>
      <w:szCs w:val="22"/>
      <w:lang w:bidi="ar-SA"/>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character" w:customStyle="1" w:styleId="sr-only">
    <w:name w:val="sr-only"/>
    <w:basedOn w:val="DefaultParagraphFont"/>
    <w:rsid w:val="00C23340"/>
  </w:style>
  <w:style w:type="character" w:customStyle="1" w:styleId="text">
    <w:name w:val="text"/>
    <w:basedOn w:val="DefaultParagraphFont"/>
    <w:rsid w:val="00C23340"/>
  </w:style>
  <w:style w:type="character" w:customStyle="1" w:styleId="author-ref">
    <w:name w:val="author-ref"/>
    <w:basedOn w:val="DefaultParagraphFont"/>
    <w:rsid w:val="00C23340"/>
  </w:style>
  <w:style w:type="character" w:customStyle="1" w:styleId="fs5">
    <w:name w:val="fs5"/>
    <w:basedOn w:val="DefaultParagraphFont"/>
    <w:rsid w:val="00C23340"/>
  </w:style>
  <w:style w:type="character" w:customStyle="1" w:styleId="ff6">
    <w:name w:val="ff6"/>
    <w:basedOn w:val="DefaultParagraphFont"/>
    <w:rsid w:val="00C23340"/>
  </w:style>
  <w:style w:type="character" w:customStyle="1" w:styleId="lsb">
    <w:name w:val="lsb"/>
    <w:basedOn w:val="DefaultParagraphFont"/>
    <w:rsid w:val="00C23340"/>
  </w:style>
  <w:style w:type="character" w:customStyle="1" w:styleId="ls3">
    <w:name w:val="ls3"/>
    <w:basedOn w:val="DefaultParagraphFont"/>
    <w:rsid w:val="00C23340"/>
  </w:style>
  <w:style w:type="character" w:customStyle="1" w:styleId="ls5">
    <w:name w:val="ls5"/>
    <w:basedOn w:val="DefaultParagraphFont"/>
    <w:rsid w:val="00C23340"/>
  </w:style>
  <w:style w:type="character" w:customStyle="1" w:styleId="ls4">
    <w:name w:val="ls4"/>
    <w:basedOn w:val="DefaultParagraphFont"/>
    <w:rsid w:val="00C23340"/>
  </w:style>
  <w:style w:type="character" w:customStyle="1" w:styleId="lsa">
    <w:name w:val="lsa"/>
    <w:basedOn w:val="DefaultParagraphFont"/>
    <w:rsid w:val="00C23340"/>
  </w:style>
  <w:style w:type="character" w:customStyle="1" w:styleId="ls2">
    <w:name w:val="ls2"/>
    <w:basedOn w:val="DefaultParagraphFont"/>
    <w:rsid w:val="00C23340"/>
  </w:style>
  <w:style w:type="paragraph" w:customStyle="1" w:styleId="test-locationinconferenceproceeding">
    <w:name w:val="test-locationinconferenceproceeding"/>
    <w:basedOn w:val="Normal"/>
    <w:rsid w:val="00C233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oktitle0">
    <w:name w:val="booktitle"/>
    <w:basedOn w:val="DefaultParagraphFont"/>
    <w:rsid w:val="00C23340"/>
  </w:style>
  <w:style w:type="character" w:customStyle="1" w:styleId="page-numbers-info">
    <w:name w:val="page-numbers-info"/>
    <w:basedOn w:val="DefaultParagraphFont"/>
    <w:rsid w:val="00C23340"/>
  </w:style>
  <w:style w:type="character" w:customStyle="1" w:styleId="u-inline-block">
    <w:name w:val="u-inline-block"/>
    <w:basedOn w:val="DefaultParagraphFont"/>
    <w:rsid w:val="00C23340"/>
  </w:style>
  <w:style w:type="character" w:customStyle="1" w:styleId="authorsname">
    <w:name w:val="authors__name"/>
    <w:basedOn w:val="DefaultParagraphFont"/>
    <w:rsid w:val="00C23340"/>
  </w:style>
  <w:style w:type="character" w:customStyle="1" w:styleId="authorscontact">
    <w:name w:val="authors__contact"/>
    <w:basedOn w:val="DefaultParagraphFont"/>
    <w:rsid w:val="00C23340"/>
  </w:style>
  <w:style w:type="character" w:customStyle="1" w:styleId="affiliationcount">
    <w:name w:val="affiliation__count"/>
    <w:basedOn w:val="DefaultParagraphFont"/>
    <w:rsid w:val="00C23340"/>
  </w:style>
  <w:style w:type="character" w:customStyle="1" w:styleId="test-render-category">
    <w:name w:val="test-render-category"/>
    <w:basedOn w:val="DefaultParagraphFont"/>
    <w:rsid w:val="00C23340"/>
  </w:style>
  <w:style w:type="character" w:customStyle="1" w:styleId="article-dateslabel">
    <w:name w:val="article-dates__label"/>
    <w:basedOn w:val="DefaultParagraphFont"/>
    <w:rsid w:val="00C23340"/>
  </w:style>
  <w:style w:type="character" w:customStyle="1" w:styleId="article-datesfirst-online">
    <w:name w:val="article-dates__first-online"/>
    <w:basedOn w:val="DefaultParagraphFont"/>
    <w:rsid w:val="00C23340"/>
  </w:style>
  <w:style w:type="character" w:customStyle="1" w:styleId="ref-title">
    <w:name w:val="ref-title"/>
    <w:basedOn w:val="DefaultParagraphFont"/>
    <w:rsid w:val="00C23340"/>
  </w:style>
  <w:style w:type="character" w:customStyle="1" w:styleId="ref-journal">
    <w:name w:val="ref-journal"/>
    <w:basedOn w:val="DefaultParagraphFont"/>
    <w:rsid w:val="00C23340"/>
  </w:style>
  <w:style w:type="character" w:customStyle="1" w:styleId="ref-vol">
    <w:name w:val="ref-vol"/>
    <w:basedOn w:val="DefaultParagraphFont"/>
    <w:rsid w:val="00C23340"/>
  </w:style>
  <w:style w:type="character" w:customStyle="1" w:styleId="A0">
    <w:name w:val="A0"/>
    <w:uiPriority w:val="99"/>
    <w:rsid w:val="00F57F63"/>
    <w:rPr>
      <w:rFonts w:cs="PF Agora Serif Pro"/>
      <w:color w:val="000000"/>
      <w:sz w:val="19"/>
      <w:szCs w:val="19"/>
    </w:rPr>
  </w:style>
  <w:style w:type="character" w:customStyle="1" w:styleId="CommentSubjectChar1">
    <w:name w:val="Comment Subject Char1"/>
    <w:basedOn w:val="CommentTextChar"/>
    <w:uiPriority w:val="99"/>
    <w:semiHidden/>
    <w:rsid w:val="000B4616"/>
    <w:rPr>
      <w:sz w:val="20"/>
      <w:lang w:bidi="ar-SA"/>
    </w:rPr>
  </w:style>
  <w:style w:type="character" w:customStyle="1" w:styleId="td-social-icon-wrap">
    <w:name w:val="td-social-icon-wrap"/>
    <w:basedOn w:val="DefaultParagraphFont"/>
    <w:rsid w:val="000B4616"/>
  </w:style>
  <w:style w:type="character" w:customStyle="1" w:styleId="z-TopofFormChar1">
    <w:name w:val="z-Top of Form Char1"/>
    <w:basedOn w:val="DefaultParagraphFont"/>
    <w:uiPriority w:val="99"/>
    <w:semiHidden/>
    <w:rsid w:val="000B4616"/>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0B461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B4616"/>
    <w:pPr>
      <w:pBdr>
        <w:top w:val="single" w:sz="6" w:space="1" w:color="auto"/>
      </w:pBdr>
      <w:spacing w:after="0" w:line="240" w:lineRule="auto"/>
      <w:jc w:val="center"/>
    </w:pPr>
    <w:rPr>
      <w:rFonts w:ascii="Arial" w:eastAsia="Times New Roman" w:hAnsi="Arial" w:cs="Arial"/>
      <w:vanish/>
      <w:sz w:val="16"/>
      <w:szCs w:val="16"/>
      <w:lang w:bidi="hi-IN"/>
    </w:rPr>
  </w:style>
  <w:style w:type="character" w:customStyle="1" w:styleId="z-BottomofFormChar1">
    <w:name w:val="z-Bottom of Form Char1"/>
    <w:basedOn w:val="DefaultParagraphFont"/>
    <w:uiPriority w:val="99"/>
    <w:semiHidden/>
    <w:rsid w:val="000B4616"/>
    <w:rPr>
      <w:rFonts w:ascii="Arial" w:hAnsi="Arial" w:cs="Arial"/>
      <w:vanish/>
      <w:sz w:val="16"/>
      <w:szCs w:val="16"/>
      <w:lang w:bidi="ar-SA"/>
    </w:rPr>
  </w:style>
  <w:style w:type="character" w:customStyle="1" w:styleId="td-visual-hidden">
    <w:name w:val="td-visual-hidden"/>
    <w:basedOn w:val="DefaultParagraphFont"/>
    <w:rsid w:val="000B4616"/>
  </w:style>
  <w:style w:type="character" w:customStyle="1" w:styleId="td-adspot-title">
    <w:name w:val="td-adspot-title"/>
    <w:basedOn w:val="DefaultParagraphFont"/>
    <w:rsid w:val="000B4616"/>
  </w:style>
  <w:style w:type="character" w:customStyle="1" w:styleId="HTMLPreformattedChar1">
    <w:name w:val="HTML Preformatted Char1"/>
    <w:basedOn w:val="DefaultParagraphFont"/>
    <w:uiPriority w:val="99"/>
    <w:semiHidden/>
    <w:rsid w:val="000B4616"/>
    <w:rPr>
      <w:rFonts w:ascii="Consolas" w:hAnsi="Consolas"/>
      <w:sz w:val="20"/>
      <w:szCs w:val="20"/>
    </w:rPr>
  </w:style>
  <w:style w:type="character" w:customStyle="1" w:styleId="fn">
    <w:name w:val="fn"/>
    <w:basedOn w:val="DefaultParagraphFont"/>
    <w:rsid w:val="000B4616"/>
  </w:style>
  <w:style w:type="paragraph" w:customStyle="1" w:styleId="comment-form-cookies-consent">
    <w:name w:val="comment-form-cookies-consent"/>
    <w:basedOn w:val="Normal"/>
    <w:rsid w:val="000B46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submit">
    <w:name w:val="form-submit"/>
    <w:basedOn w:val="Normal"/>
    <w:rsid w:val="000B46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d-pulldown-size">
    <w:name w:val="td-pulldown-size"/>
    <w:basedOn w:val="DefaultParagraphFont"/>
    <w:rsid w:val="000B4616"/>
  </w:style>
  <w:style w:type="character" w:customStyle="1" w:styleId="tdsocialinfo">
    <w:name w:val="td_social_info"/>
    <w:basedOn w:val="DefaultParagraphFont"/>
    <w:rsid w:val="000B4616"/>
  </w:style>
  <w:style w:type="character" w:customStyle="1" w:styleId="tdsocialbutton">
    <w:name w:val="td_social_button"/>
    <w:basedOn w:val="DefaultParagraphFont"/>
    <w:rsid w:val="000B4616"/>
  </w:style>
  <w:style w:type="character" w:customStyle="1" w:styleId="fontstyle21">
    <w:name w:val="fontstyle21"/>
    <w:basedOn w:val="DefaultParagraphFont"/>
    <w:rsid w:val="000B4616"/>
    <w:rPr>
      <w:rFonts w:ascii="AdvTT3713a231+20" w:hAnsi="AdvTT3713a231+20" w:hint="default"/>
      <w:b w:val="0"/>
      <w:bCs w:val="0"/>
      <w:i w:val="0"/>
      <w:iCs w:val="0"/>
      <w:color w:val="131413"/>
      <w:sz w:val="20"/>
      <w:szCs w:val="20"/>
    </w:rPr>
  </w:style>
  <w:style w:type="table" w:styleId="MediumList1-Accent6">
    <w:name w:val="Medium List 1 Accent 6"/>
    <w:basedOn w:val="TableNormal"/>
    <w:uiPriority w:val="65"/>
    <w:rsid w:val="000B4616"/>
    <w:pPr>
      <w:spacing w:after="0" w:line="240" w:lineRule="auto"/>
    </w:pPr>
    <w:rPr>
      <w:rFonts w:eastAsiaTheme="minorEastAsia"/>
      <w:color w:val="000000" w:themeColor="text1"/>
      <w:szCs w:val="22"/>
      <w:lang w:bidi="ar-SA"/>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LightShading-Accent5">
    <w:name w:val="Light Shading Accent 5"/>
    <w:basedOn w:val="TableNormal"/>
    <w:uiPriority w:val="60"/>
    <w:rsid w:val="000B4616"/>
    <w:pPr>
      <w:spacing w:after="0" w:line="240" w:lineRule="auto"/>
    </w:pPr>
    <w:rPr>
      <w:rFonts w:eastAsiaTheme="minorEastAsia"/>
      <w:color w:val="2E74B5" w:themeColor="accent5" w:themeShade="BF"/>
      <w:szCs w:val="22"/>
      <w:lang w:bidi="ar-SA"/>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customStyle="1" w:styleId="LightShading1">
    <w:name w:val="Light Shading1"/>
    <w:basedOn w:val="TableNormal"/>
    <w:uiPriority w:val="60"/>
    <w:rsid w:val="000B4616"/>
    <w:pPr>
      <w:spacing w:after="0" w:line="240" w:lineRule="auto"/>
    </w:pPr>
    <w:rPr>
      <w:rFonts w:eastAsiaTheme="minorEastAsia"/>
      <w:color w:val="000000" w:themeColor="text1" w:themeShade="BF"/>
      <w:szCs w:val="22"/>
      <w:lang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gd">
    <w:name w:val="gd"/>
    <w:basedOn w:val="DefaultParagraphFont"/>
    <w:rsid w:val="000B4616"/>
  </w:style>
  <w:style w:type="table" w:styleId="PlainTable2">
    <w:name w:val="Plain Table 2"/>
    <w:basedOn w:val="TableNormal"/>
    <w:uiPriority w:val="42"/>
    <w:rsid w:val="000B4616"/>
    <w:pPr>
      <w:spacing w:after="0" w:line="240" w:lineRule="auto"/>
    </w:pPr>
    <w:rPr>
      <w:szCs w:val="22"/>
      <w:lang w:bidi="ar-S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0B4616"/>
    <w:pPr>
      <w:spacing w:after="0" w:line="240" w:lineRule="auto"/>
    </w:pPr>
    <w:rPr>
      <w:szCs w:val="22"/>
      <w:lang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2">
    <w:name w:val="Normal2"/>
    <w:rsid w:val="00DA7EE0"/>
    <w:pPr>
      <w:spacing w:after="0" w:line="276" w:lineRule="auto"/>
    </w:pPr>
    <w:rPr>
      <w:rFonts w:ascii="Arial" w:eastAsia="Arial" w:hAnsi="Arial" w:cs="Arial"/>
      <w:szCs w:val="22"/>
      <w:lang w:bidi="ar-SA"/>
    </w:rPr>
  </w:style>
  <w:style w:type="paragraph" w:customStyle="1" w:styleId="ColorfulList-Accent11">
    <w:name w:val="Colorful List - Accent 11"/>
    <w:basedOn w:val="Normal"/>
    <w:uiPriority w:val="34"/>
    <w:qFormat/>
    <w:rsid w:val="005644BF"/>
    <w:pPr>
      <w:autoSpaceDE w:val="0"/>
      <w:autoSpaceDN w:val="0"/>
      <w:adjustRightInd w:val="0"/>
      <w:spacing w:after="0" w:line="240" w:lineRule="auto"/>
      <w:ind w:left="720"/>
      <w:contextualSpacing/>
    </w:pPr>
    <w:rPr>
      <w:rFonts w:ascii="Cambria" w:eastAsia="MS Mincho" w:hAnsi="Cambria" w:cs="Courier New"/>
      <w:color w:val="000000"/>
      <w:sz w:val="28"/>
      <w:szCs w:val="28"/>
    </w:rPr>
  </w:style>
  <w:style w:type="table" w:customStyle="1" w:styleId="PlainTable21">
    <w:name w:val="Plain Table 21"/>
    <w:basedOn w:val="TableNormal"/>
    <w:uiPriority w:val="73"/>
    <w:rsid w:val="005644BF"/>
    <w:pPr>
      <w:spacing w:after="0" w:line="240" w:lineRule="auto"/>
    </w:pPr>
    <w:rPr>
      <w:rFonts w:ascii="Cambria" w:eastAsia="MS Mincho" w:hAnsi="Cambria" w:cs="Times New Roman"/>
      <w:sz w:val="20"/>
      <w:lang w:val="en-ID" w:bidi="ar-S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31">
    <w:name w:val="Plain Table 31"/>
    <w:basedOn w:val="TableNormal"/>
    <w:uiPriority w:val="19"/>
    <w:qFormat/>
    <w:rsid w:val="005644BF"/>
    <w:pPr>
      <w:spacing w:after="0" w:line="240" w:lineRule="auto"/>
    </w:pPr>
    <w:rPr>
      <w:rFonts w:ascii="Cambria" w:eastAsia="MS Mincho" w:hAnsi="Cambria" w:cs="Times New Roman"/>
      <w:sz w:val="20"/>
      <w:lang w:val="en-ID" w:bidi="ar-SA"/>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21"/>
    <w:qFormat/>
    <w:rsid w:val="005644BF"/>
    <w:pPr>
      <w:spacing w:after="0" w:line="240" w:lineRule="auto"/>
    </w:pPr>
    <w:rPr>
      <w:rFonts w:ascii="Cambria" w:eastAsia="MS Mincho" w:hAnsi="Cambria" w:cs="Times New Roman"/>
      <w:sz w:val="20"/>
      <w:lang w:val="en-ID"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Style1-Heading2">
    <w:name w:val="Style1- Heading 2"/>
    <w:basedOn w:val="ListParagraph"/>
    <w:qFormat/>
    <w:rsid w:val="005644BF"/>
    <w:pPr>
      <w:widowControl w:val="0"/>
      <w:numPr>
        <w:numId w:val="2"/>
      </w:numPr>
      <w:autoSpaceDE w:val="0"/>
      <w:autoSpaceDN w:val="0"/>
      <w:adjustRightInd w:val="0"/>
      <w:spacing w:before="3" w:after="40" w:line="360" w:lineRule="auto"/>
      <w:jc w:val="both"/>
    </w:pPr>
    <w:rPr>
      <w:rFonts w:ascii="Times New Roman" w:eastAsia="Calibri" w:hAnsi="Times New Roman" w:cs="Courier New"/>
      <w:b/>
      <w:color w:val="000000"/>
      <w:sz w:val="24"/>
      <w:szCs w:val="24"/>
      <w:lang w:val="en-US"/>
    </w:rPr>
  </w:style>
  <w:style w:type="paragraph" w:customStyle="1" w:styleId="Style1-Headin3ISI">
    <w:name w:val="Style1- Headin 3 ISI"/>
    <w:basedOn w:val="Normal"/>
    <w:qFormat/>
    <w:rsid w:val="005644BF"/>
    <w:pPr>
      <w:widowControl w:val="0"/>
      <w:autoSpaceDE w:val="0"/>
      <w:autoSpaceDN w:val="0"/>
      <w:adjustRightInd w:val="0"/>
      <w:spacing w:before="60" w:after="0" w:line="480" w:lineRule="auto"/>
      <w:ind w:firstLine="357"/>
      <w:jc w:val="both"/>
    </w:pPr>
    <w:rPr>
      <w:rFonts w:ascii="Courier New" w:eastAsia="Calibri" w:hAnsi="Courier New" w:cs="Courier New"/>
      <w:color w:val="000000"/>
      <w:sz w:val="28"/>
      <w:szCs w:val="28"/>
    </w:rPr>
  </w:style>
  <w:style w:type="table" w:customStyle="1" w:styleId="PlainTable32">
    <w:name w:val="Plain Table 32"/>
    <w:basedOn w:val="TableNormal"/>
    <w:uiPriority w:val="43"/>
    <w:rsid w:val="005644BF"/>
    <w:pPr>
      <w:spacing w:after="0" w:line="240" w:lineRule="auto"/>
    </w:pPr>
    <w:rPr>
      <w:rFonts w:ascii="Cambria" w:eastAsia="MS Mincho" w:hAnsi="Cambria" w:cs="Times New Roman"/>
      <w:sz w:val="20"/>
      <w:lang w:val="en-ID" w:bidi="ar-SA"/>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5644BF"/>
    <w:pPr>
      <w:spacing w:after="0" w:line="240" w:lineRule="auto"/>
    </w:pPr>
    <w:rPr>
      <w:rFonts w:ascii="Cambria" w:eastAsia="MS Mincho" w:hAnsi="Cambria" w:cs="Times New Roman"/>
      <w:sz w:val="20"/>
      <w:lang w:val="en-ID" w:bidi="ar-SA"/>
    </w:rPr>
    <w:tblPr>
      <w:tblStyleRowBandSize w:val="1"/>
      <w:tblStyleColBandSize w:val="1"/>
    </w:tblPr>
    <w:tblStylePr w:type="firstRow">
      <w:rPr>
        <w:rFonts w:ascii="Calibri Light" w:eastAsia="SimSun" w:hAnsi="Calibri Light" w:cs="SimSun"/>
        <w:i/>
        <w:iCs/>
        <w:sz w:val="26"/>
      </w:rPr>
      <w:tblPr/>
      <w:tcPr>
        <w:tcBorders>
          <w:bottom w:val="single" w:sz="4" w:space="0" w:color="7F7F7F"/>
        </w:tcBorders>
        <w:shd w:val="clear" w:color="auto" w:fill="FFFFFF"/>
      </w:tcPr>
    </w:tblStylePr>
    <w:tblStylePr w:type="lastRow">
      <w:rPr>
        <w:rFonts w:ascii="Calibri Light" w:eastAsia="SimSun" w:hAnsi="Calibri Light" w:cs="SimSun"/>
        <w:i/>
        <w:iCs/>
        <w:sz w:val="26"/>
      </w:rPr>
      <w:tblPr/>
      <w:tcPr>
        <w:tcBorders>
          <w:top w:val="single" w:sz="4" w:space="0" w:color="7F7F7F"/>
        </w:tcBorders>
        <w:shd w:val="clear" w:color="auto" w:fill="FFFFFF"/>
      </w:tcPr>
    </w:tblStylePr>
    <w:tblStylePr w:type="firstCol">
      <w:pPr>
        <w:jc w:val="right"/>
      </w:pPr>
      <w:rPr>
        <w:rFonts w:ascii="Calibri Light" w:eastAsia="SimSun" w:hAnsi="Calibri Light" w:cs="SimSun"/>
        <w:i/>
        <w:iCs/>
        <w:sz w:val="26"/>
      </w:rPr>
      <w:tblPr/>
      <w:tcPr>
        <w:tcBorders>
          <w:right w:val="single" w:sz="4" w:space="0" w:color="7F7F7F"/>
        </w:tcBorders>
        <w:shd w:val="clear" w:color="auto" w:fill="FFFFFF"/>
      </w:tcPr>
    </w:tblStylePr>
    <w:tblStylePr w:type="lastCol">
      <w:rPr>
        <w:rFonts w:ascii="Calibri Light" w:eastAsia="SimSun" w:hAnsi="Calibri Light" w:cs="SimSu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42">
    <w:name w:val="Plain Table 42"/>
    <w:basedOn w:val="TableNormal"/>
    <w:uiPriority w:val="44"/>
    <w:rsid w:val="005644BF"/>
    <w:pPr>
      <w:spacing w:after="0" w:line="240" w:lineRule="auto"/>
    </w:pPr>
    <w:rPr>
      <w:rFonts w:ascii="Cambria" w:eastAsia="MS Mincho" w:hAnsi="Cambria" w:cs="Times New Roman"/>
      <w:sz w:val="20"/>
      <w:lang w:val="en-ID"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2">
    <w:name w:val="Plain Table 22"/>
    <w:basedOn w:val="TableNormal"/>
    <w:uiPriority w:val="42"/>
    <w:rsid w:val="005644BF"/>
    <w:pPr>
      <w:spacing w:after="0" w:line="240" w:lineRule="auto"/>
    </w:pPr>
    <w:rPr>
      <w:rFonts w:ascii="Cambria" w:eastAsia="MS Mincho" w:hAnsi="Cambria" w:cs="Times New Roman"/>
      <w:sz w:val="20"/>
      <w:lang w:val="en-ID" w:bidi="ar-S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Standard">
    <w:name w:val="Standard"/>
    <w:rsid w:val="005644BF"/>
    <w:pPr>
      <w:suppressAutoHyphens/>
      <w:autoSpaceDN w:val="0"/>
      <w:spacing w:after="0" w:line="240" w:lineRule="auto"/>
      <w:textAlignment w:val="baseline"/>
    </w:pPr>
    <w:rPr>
      <w:rFonts w:ascii="Times New Roman" w:eastAsia="Times New Roman" w:hAnsi="Times New Roman" w:cs="Times New Roman"/>
      <w:kern w:val="3"/>
      <w:sz w:val="24"/>
      <w:szCs w:val="24"/>
      <w:lang w:bidi="ar-SA"/>
    </w:rPr>
  </w:style>
  <w:style w:type="paragraph" w:customStyle="1" w:styleId="Style1-Heading1">
    <w:name w:val="Style1- Heading 1"/>
    <w:basedOn w:val="Normal"/>
    <w:qFormat/>
    <w:rsid w:val="005644BF"/>
    <w:pPr>
      <w:widowControl w:val="0"/>
      <w:autoSpaceDE w:val="0"/>
      <w:autoSpaceDN w:val="0"/>
      <w:adjustRightInd w:val="0"/>
      <w:spacing w:before="100" w:after="120" w:line="360" w:lineRule="auto"/>
      <w:ind w:left="1134"/>
      <w:jc w:val="center"/>
    </w:pPr>
    <w:rPr>
      <w:rFonts w:ascii="Courier New" w:eastAsia="Calibri" w:hAnsi="Courier New" w:cs="Courier New"/>
      <w:b/>
      <w:color w:val="000000"/>
      <w:sz w:val="28"/>
      <w:szCs w:val="28"/>
    </w:rPr>
  </w:style>
  <w:style w:type="paragraph" w:customStyle="1" w:styleId="Style1-Heading4">
    <w:name w:val="Style1- Heading 4"/>
    <w:basedOn w:val="ListParagraph"/>
    <w:qFormat/>
    <w:rsid w:val="005644BF"/>
    <w:pPr>
      <w:widowControl w:val="0"/>
      <w:numPr>
        <w:numId w:val="1"/>
      </w:numPr>
      <w:autoSpaceDE w:val="0"/>
      <w:autoSpaceDN w:val="0"/>
      <w:adjustRightInd w:val="0"/>
      <w:spacing w:before="100" w:after="220"/>
      <w:ind w:left="357" w:hanging="357"/>
    </w:pPr>
    <w:rPr>
      <w:rFonts w:ascii="Times New Roman" w:eastAsia="Calibri" w:hAnsi="Times New Roman" w:cs="SimSun"/>
      <w:color w:val="000000"/>
      <w:sz w:val="24"/>
      <w:lang w:val="en-US"/>
    </w:rPr>
  </w:style>
  <w:style w:type="character" w:customStyle="1" w:styleId="notranslate">
    <w:name w:val="notranslate"/>
    <w:basedOn w:val="DefaultParagraphFont"/>
    <w:rsid w:val="005644BF"/>
  </w:style>
  <w:style w:type="character" w:customStyle="1" w:styleId="google-src-text1">
    <w:name w:val="google-src-text1"/>
    <w:basedOn w:val="DefaultParagraphFont"/>
    <w:rsid w:val="005644BF"/>
    <w:rPr>
      <w:vanish/>
      <w:webHidden w:val="0"/>
      <w:specVanish/>
    </w:rPr>
  </w:style>
  <w:style w:type="paragraph" w:customStyle="1" w:styleId="Style1-ISI">
    <w:name w:val="Style1- ISI"/>
    <w:basedOn w:val="Normal"/>
    <w:qFormat/>
    <w:rsid w:val="005644BF"/>
    <w:pPr>
      <w:widowControl w:val="0"/>
      <w:autoSpaceDE w:val="0"/>
      <w:autoSpaceDN w:val="0"/>
      <w:adjustRightInd w:val="0"/>
      <w:spacing w:before="120" w:after="0" w:line="360" w:lineRule="auto"/>
      <w:ind w:firstLine="2835"/>
      <w:jc w:val="both"/>
    </w:pPr>
    <w:rPr>
      <w:rFonts w:ascii="Courier New" w:eastAsia="MS Mincho" w:hAnsi="Courier New" w:cs="Courier New"/>
      <w:color w:val="000000"/>
      <w:spacing w:val="-2"/>
      <w:sz w:val="28"/>
      <w:szCs w:val="28"/>
    </w:rPr>
  </w:style>
  <w:style w:type="paragraph" w:customStyle="1" w:styleId="PersonalName">
    <w:name w:val="Personal Name"/>
    <w:basedOn w:val="Title"/>
    <w:rsid w:val="005644BF"/>
    <w:pPr>
      <w:widowControl/>
      <w:adjustRightInd w:val="0"/>
      <w:spacing w:before="720" w:after="80"/>
      <w:ind w:left="0" w:right="0"/>
    </w:pPr>
    <w:rPr>
      <w:rFonts w:ascii="Calibri" w:eastAsia="SimSun" w:hAnsi="Calibri" w:cs="SimSun"/>
      <w:b/>
      <w:color w:val="000000"/>
      <w:spacing w:val="10"/>
      <w:kern w:val="28"/>
      <w:sz w:val="28"/>
      <w:szCs w:val="28"/>
    </w:rPr>
  </w:style>
  <w:style w:type="character" w:customStyle="1" w:styleId="Bodytext20">
    <w:name w:val="Body text (2)_"/>
    <w:basedOn w:val="DefaultParagraphFont"/>
    <w:link w:val="Bodytext21"/>
    <w:rsid w:val="005644BF"/>
    <w:rPr>
      <w:rFonts w:ascii="Arial" w:eastAsia="Arial" w:hAnsi="Arial" w:cs="Arial"/>
      <w:shd w:val="clear" w:color="auto" w:fill="FFFFFF"/>
    </w:rPr>
  </w:style>
  <w:style w:type="paragraph" w:customStyle="1" w:styleId="Bodytext21">
    <w:name w:val="Body text (2)"/>
    <w:basedOn w:val="Normal"/>
    <w:link w:val="Bodytext20"/>
    <w:rsid w:val="005644BF"/>
    <w:pPr>
      <w:shd w:val="clear" w:color="auto" w:fill="FFFFFF"/>
      <w:autoSpaceDE w:val="0"/>
      <w:autoSpaceDN w:val="0"/>
      <w:adjustRightInd w:val="0"/>
      <w:spacing w:before="420" w:after="300" w:line="0" w:lineRule="atLeast"/>
      <w:ind w:hanging="340"/>
    </w:pPr>
    <w:rPr>
      <w:rFonts w:ascii="Arial" w:eastAsia="Arial" w:hAnsi="Arial" w:cs="Arial"/>
      <w:szCs w:val="20"/>
      <w:lang w:bidi="hi-IN"/>
    </w:rPr>
  </w:style>
  <w:style w:type="character" w:customStyle="1" w:styleId="BodytextItalic">
    <w:name w:val="Body text + Italic"/>
    <w:basedOn w:val="DefaultParagraphFont"/>
    <w:rsid w:val="005644BF"/>
    <w:rPr>
      <w:rFonts w:ascii="Arial" w:eastAsia="Arial" w:hAnsi="Arial" w:cs="Arial"/>
      <w:b w:val="0"/>
      <w:bCs w:val="0"/>
      <w:i/>
      <w:iCs/>
      <w:smallCaps w:val="0"/>
      <w:spacing w:val="0"/>
      <w:sz w:val="20"/>
      <w:szCs w:val="20"/>
    </w:rPr>
  </w:style>
  <w:style w:type="character" w:customStyle="1" w:styleId="Bodytext0">
    <w:name w:val="Body text_"/>
    <w:basedOn w:val="DefaultParagraphFont"/>
    <w:link w:val="BodyText1"/>
    <w:rsid w:val="005644BF"/>
    <w:rPr>
      <w:rFonts w:ascii="Arial" w:eastAsia="Arial" w:hAnsi="Arial" w:cs="Arial"/>
      <w:shd w:val="clear" w:color="auto" w:fill="FFFFFF"/>
    </w:rPr>
  </w:style>
  <w:style w:type="paragraph" w:customStyle="1" w:styleId="BodyText1">
    <w:name w:val="Body Text1"/>
    <w:basedOn w:val="Normal"/>
    <w:link w:val="Bodytext0"/>
    <w:rsid w:val="005644BF"/>
    <w:pPr>
      <w:shd w:val="clear" w:color="auto" w:fill="FFFFFF"/>
      <w:autoSpaceDE w:val="0"/>
      <w:autoSpaceDN w:val="0"/>
      <w:adjustRightInd w:val="0"/>
      <w:spacing w:before="300" w:after="0" w:line="488" w:lineRule="exact"/>
      <w:ind w:hanging="460"/>
      <w:jc w:val="both"/>
    </w:pPr>
    <w:rPr>
      <w:rFonts w:ascii="Arial" w:eastAsia="Arial" w:hAnsi="Arial" w:cs="Arial"/>
      <w:szCs w:val="20"/>
      <w:lang w:bidi="hi-IN"/>
    </w:rPr>
  </w:style>
  <w:style w:type="character" w:customStyle="1" w:styleId="Bodytext610pt">
    <w:name w:val="Body text (6) + 10 pt"/>
    <w:basedOn w:val="DefaultParagraphFont"/>
    <w:rsid w:val="005644BF"/>
    <w:rPr>
      <w:rFonts w:ascii="Arial" w:eastAsia="Arial" w:hAnsi="Arial" w:cs="Arial"/>
      <w:b w:val="0"/>
      <w:bCs w:val="0"/>
      <w:i w:val="0"/>
      <w:iCs w:val="0"/>
      <w:smallCaps w:val="0"/>
      <w:spacing w:val="0"/>
      <w:sz w:val="20"/>
      <w:szCs w:val="20"/>
    </w:rPr>
  </w:style>
  <w:style w:type="character" w:customStyle="1" w:styleId="BodytextBold">
    <w:name w:val="Body text + Bold"/>
    <w:basedOn w:val="Bodytext0"/>
    <w:rsid w:val="005644BF"/>
    <w:rPr>
      <w:rFonts w:ascii="Arial" w:eastAsia="Arial" w:hAnsi="Arial" w:cs="Arial"/>
      <w:b/>
      <w:bCs/>
      <w:i w:val="0"/>
      <w:iCs w:val="0"/>
      <w:smallCaps w:val="0"/>
      <w:spacing w:val="0"/>
      <w:shd w:val="clear" w:color="auto" w:fill="FFFFFF"/>
    </w:rPr>
  </w:style>
  <w:style w:type="character" w:customStyle="1" w:styleId="BodytextBoldItalic">
    <w:name w:val="Body text + Bold;Italic"/>
    <w:basedOn w:val="Bodytext0"/>
    <w:rsid w:val="005644BF"/>
    <w:rPr>
      <w:rFonts w:ascii="Arial" w:eastAsia="Arial" w:hAnsi="Arial" w:cs="Arial"/>
      <w:b/>
      <w:bCs/>
      <w:i/>
      <w:iCs/>
      <w:smallCaps w:val="0"/>
      <w:spacing w:val="0"/>
      <w:shd w:val="clear" w:color="auto" w:fill="FFFFFF"/>
    </w:rPr>
  </w:style>
  <w:style w:type="character" w:customStyle="1" w:styleId="Bodytext105pt">
    <w:name w:val="Body text + 10;5 pt"/>
    <w:basedOn w:val="Bodytext0"/>
    <w:rsid w:val="005644BF"/>
    <w:rPr>
      <w:rFonts w:ascii="Arial" w:eastAsia="Arial" w:hAnsi="Arial" w:cs="Arial"/>
      <w:b w:val="0"/>
      <w:bCs w:val="0"/>
      <w:i w:val="0"/>
      <w:iCs w:val="0"/>
      <w:smallCaps w:val="0"/>
      <w:spacing w:val="0"/>
      <w:sz w:val="21"/>
      <w:szCs w:val="21"/>
      <w:shd w:val="clear" w:color="auto" w:fill="FFFFFF"/>
    </w:rPr>
  </w:style>
  <w:style w:type="character" w:customStyle="1" w:styleId="Bodytext95ptItalic">
    <w:name w:val="Body text + 9;5 pt;Italic"/>
    <w:basedOn w:val="Bodytext0"/>
    <w:rsid w:val="005644BF"/>
    <w:rPr>
      <w:rFonts w:ascii="Arial" w:eastAsia="Arial" w:hAnsi="Arial" w:cs="Arial"/>
      <w:b w:val="0"/>
      <w:bCs w:val="0"/>
      <w:i/>
      <w:iCs/>
      <w:smallCaps w:val="0"/>
      <w:spacing w:val="0"/>
      <w:sz w:val="19"/>
      <w:szCs w:val="19"/>
      <w:shd w:val="clear" w:color="auto" w:fill="FFFFFF"/>
    </w:rPr>
  </w:style>
  <w:style w:type="character" w:customStyle="1" w:styleId="Bodytext11pt">
    <w:name w:val="Body text + 11 pt"/>
    <w:basedOn w:val="Bodytext0"/>
    <w:rsid w:val="005644BF"/>
    <w:rPr>
      <w:rFonts w:ascii="Arial" w:eastAsia="Arial" w:hAnsi="Arial" w:cs="Arial"/>
      <w:b w:val="0"/>
      <w:bCs w:val="0"/>
      <w:i w:val="0"/>
      <w:iCs w:val="0"/>
      <w:smallCaps w:val="0"/>
      <w:spacing w:val="0"/>
      <w:sz w:val="22"/>
      <w:szCs w:val="22"/>
      <w:shd w:val="clear" w:color="auto" w:fill="FFFFFF"/>
    </w:rPr>
  </w:style>
  <w:style w:type="character" w:customStyle="1" w:styleId="Bodytext6">
    <w:name w:val="Body text (6)_"/>
    <w:basedOn w:val="DefaultParagraphFont"/>
    <w:link w:val="Bodytext60"/>
    <w:rsid w:val="005644BF"/>
    <w:rPr>
      <w:rFonts w:ascii="Arial" w:eastAsia="Arial" w:hAnsi="Arial" w:cs="Arial"/>
      <w:sz w:val="21"/>
      <w:szCs w:val="21"/>
      <w:shd w:val="clear" w:color="auto" w:fill="FFFFFF"/>
    </w:rPr>
  </w:style>
  <w:style w:type="paragraph" w:customStyle="1" w:styleId="Bodytext60">
    <w:name w:val="Body text (6)"/>
    <w:basedOn w:val="Normal"/>
    <w:link w:val="Bodytext6"/>
    <w:rsid w:val="005644BF"/>
    <w:pPr>
      <w:shd w:val="clear" w:color="auto" w:fill="FFFFFF"/>
      <w:autoSpaceDE w:val="0"/>
      <w:autoSpaceDN w:val="0"/>
      <w:adjustRightInd w:val="0"/>
      <w:spacing w:after="0" w:line="0" w:lineRule="atLeast"/>
      <w:ind w:hanging="340"/>
    </w:pPr>
    <w:rPr>
      <w:rFonts w:ascii="Arial" w:eastAsia="Arial" w:hAnsi="Arial" w:cs="Arial"/>
      <w:sz w:val="21"/>
      <w:szCs w:val="21"/>
      <w:lang w:bidi="hi-IN"/>
    </w:rPr>
  </w:style>
  <w:style w:type="character" w:customStyle="1" w:styleId="Heading40">
    <w:name w:val="Heading #4_"/>
    <w:basedOn w:val="DefaultParagraphFont"/>
    <w:link w:val="Heading41"/>
    <w:rsid w:val="005644BF"/>
    <w:rPr>
      <w:rFonts w:ascii="Arial" w:eastAsia="Arial" w:hAnsi="Arial" w:cs="Arial"/>
      <w:shd w:val="clear" w:color="auto" w:fill="FFFFFF"/>
    </w:rPr>
  </w:style>
  <w:style w:type="paragraph" w:customStyle="1" w:styleId="Heading41">
    <w:name w:val="Heading #4"/>
    <w:basedOn w:val="Normal"/>
    <w:link w:val="Heading40"/>
    <w:rsid w:val="005644BF"/>
    <w:pPr>
      <w:shd w:val="clear" w:color="auto" w:fill="FFFFFF"/>
      <w:autoSpaceDE w:val="0"/>
      <w:autoSpaceDN w:val="0"/>
      <w:adjustRightInd w:val="0"/>
      <w:spacing w:after="420" w:line="491" w:lineRule="exact"/>
      <w:jc w:val="center"/>
      <w:outlineLvl w:val="3"/>
    </w:pPr>
    <w:rPr>
      <w:rFonts w:ascii="Arial" w:eastAsia="Arial" w:hAnsi="Arial" w:cs="Arial"/>
      <w:szCs w:val="20"/>
      <w:lang w:bidi="hi-IN"/>
    </w:rPr>
  </w:style>
  <w:style w:type="character" w:customStyle="1" w:styleId="Heading4105ptNotBold">
    <w:name w:val="Heading #4 + 10;5 pt;Not Bold"/>
    <w:basedOn w:val="Heading40"/>
    <w:rsid w:val="005644BF"/>
    <w:rPr>
      <w:rFonts w:ascii="Arial" w:eastAsia="Arial" w:hAnsi="Arial" w:cs="Arial"/>
      <w:shd w:val="clear" w:color="auto" w:fill="FFFFFF"/>
    </w:rPr>
  </w:style>
  <w:style w:type="character" w:customStyle="1" w:styleId="Bodytext7">
    <w:name w:val="Body text (7)_"/>
    <w:basedOn w:val="DefaultParagraphFont"/>
    <w:link w:val="Bodytext70"/>
    <w:rsid w:val="005644BF"/>
    <w:rPr>
      <w:rFonts w:ascii="Arial" w:eastAsia="Arial" w:hAnsi="Arial" w:cs="Arial"/>
      <w:shd w:val="clear" w:color="auto" w:fill="FFFFFF"/>
    </w:rPr>
  </w:style>
  <w:style w:type="paragraph" w:customStyle="1" w:styleId="Bodytext70">
    <w:name w:val="Body text (7)"/>
    <w:basedOn w:val="Normal"/>
    <w:link w:val="Bodytext7"/>
    <w:rsid w:val="005644BF"/>
    <w:pPr>
      <w:shd w:val="clear" w:color="auto" w:fill="FFFFFF"/>
      <w:autoSpaceDE w:val="0"/>
      <w:autoSpaceDN w:val="0"/>
      <w:adjustRightInd w:val="0"/>
      <w:spacing w:after="360" w:line="206" w:lineRule="exact"/>
    </w:pPr>
    <w:rPr>
      <w:rFonts w:ascii="Arial" w:eastAsia="Arial" w:hAnsi="Arial" w:cs="Arial"/>
      <w:szCs w:val="20"/>
      <w:lang w:bidi="hi-IN"/>
    </w:rPr>
  </w:style>
  <w:style w:type="character" w:customStyle="1" w:styleId="Bodytext7NotItalic">
    <w:name w:val="Body text (7) + Not Italic"/>
    <w:basedOn w:val="Bodytext7"/>
    <w:rsid w:val="005644BF"/>
    <w:rPr>
      <w:rFonts w:ascii="Arial" w:eastAsia="Arial" w:hAnsi="Arial" w:cs="Arial"/>
      <w:shd w:val="clear" w:color="auto" w:fill="FFFFFF"/>
    </w:rPr>
  </w:style>
  <w:style w:type="character" w:customStyle="1" w:styleId="Bodytext85pt">
    <w:name w:val="Body text + 8;5 pt"/>
    <w:basedOn w:val="Bodytext0"/>
    <w:rsid w:val="005644BF"/>
    <w:rPr>
      <w:rFonts w:ascii="Arial" w:eastAsia="Arial" w:hAnsi="Arial" w:cs="Arial"/>
      <w:b w:val="0"/>
      <w:bCs w:val="0"/>
      <w:i w:val="0"/>
      <w:iCs w:val="0"/>
      <w:smallCaps w:val="0"/>
      <w:spacing w:val="0"/>
      <w:sz w:val="17"/>
      <w:szCs w:val="17"/>
      <w:shd w:val="clear" w:color="auto" w:fill="FFFFFF"/>
    </w:rPr>
  </w:style>
  <w:style w:type="character" w:customStyle="1" w:styleId="Bodytext1210pt">
    <w:name w:val="Body text (12) + 10 pt"/>
    <w:basedOn w:val="DefaultParagraphFont"/>
    <w:rsid w:val="005644BF"/>
    <w:rPr>
      <w:rFonts w:ascii="Arial" w:eastAsia="Arial" w:hAnsi="Arial" w:cs="Arial"/>
      <w:b w:val="0"/>
      <w:bCs w:val="0"/>
      <w:i w:val="0"/>
      <w:iCs w:val="0"/>
      <w:smallCaps w:val="0"/>
      <w:spacing w:val="0"/>
      <w:sz w:val="20"/>
      <w:szCs w:val="20"/>
    </w:rPr>
  </w:style>
  <w:style w:type="character" w:customStyle="1" w:styleId="a">
    <w:name w:val="a"/>
    <w:basedOn w:val="DefaultParagraphFont"/>
    <w:rsid w:val="005644BF"/>
  </w:style>
  <w:style w:type="character" w:customStyle="1" w:styleId="l6">
    <w:name w:val="l6"/>
    <w:basedOn w:val="DefaultParagraphFont"/>
    <w:rsid w:val="005644BF"/>
  </w:style>
  <w:style w:type="character" w:customStyle="1" w:styleId="post-author">
    <w:name w:val="post-author"/>
    <w:basedOn w:val="DefaultParagraphFont"/>
    <w:rsid w:val="005644BF"/>
  </w:style>
  <w:style w:type="character" w:customStyle="1" w:styleId="post-timestamp">
    <w:name w:val="post-timestamp"/>
    <w:basedOn w:val="DefaultParagraphFont"/>
    <w:rsid w:val="005644BF"/>
  </w:style>
  <w:style w:type="character" w:customStyle="1" w:styleId="share-button-link-text">
    <w:name w:val="share-button-link-text"/>
    <w:basedOn w:val="DefaultParagraphFont"/>
    <w:rsid w:val="005644BF"/>
  </w:style>
  <w:style w:type="character" w:customStyle="1" w:styleId="skimlinks-unlinked">
    <w:name w:val="skimlinks-unlinked"/>
    <w:basedOn w:val="DefaultParagraphFont"/>
    <w:rsid w:val="005644BF"/>
  </w:style>
  <w:style w:type="character" w:customStyle="1" w:styleId="y2iqfc">
    <w:name w:val="y2iqfc"/>
    <w:basedOn w:val="DefaultParagraphFont"/>
    <w:rsid w:val="005644BF"/>
  </w:style>
  <w:style w:type="paragraph" w:customStyle="1" w:styleId="msonormal0">
    <w:name w:val="msonormal"/>
    <w:basedOn w:val="Normal"/>
    <w:rsid w:val="005644BF"/>
    <w:pPr>
      <w:autoSpaceDE w:val="0"/>
      <w:autoSpaceDN w:val="0"/>
      <w:adjustRightInd w:val="0"/>
      <w:spacing w:before="100" w:beforeAutospacing="1" w:after="100" w:afterAutospacing="1" w:line="240" w:lineRule="auto"/>
    </w:pPr>
    <w:rPr>
      <w:rFonts w:ascii="Courier New" w:eastAsia="MS Mincho" w:hAnsi="Courier New" w:cs="Courier New"/>
      <w:color w:val="000000"/>
      <w:sz w:val="28"/>
      <w:szCs w:val="28"/>
    </w:rPr>
  </w:style>
  <w:style w:type="character" w:customStyle="1" w:styleId="WW8Num8z0">
    <w:name w:val="WW8Num8z0"/>
    <w:rsid w:val="005644BF"/>
    <w:rPr>
      <w:rFonts w:ascii="Times New Roman" w:eastAsia="Times New Roman" w:hAnsi="Times New Roman" w:cs="Times New Roman"/>
    </w:rPr>
  </w:style>
  <w:style w:type="table" w:customStyle="1" w:styleId="GridTable1Light1">
    <w:name w:val="Grid Table 1 Light1"/>
    <w:basedOn w:val="TableNormal"/>
    <w:uiPriority w:val="46"/>
    <w:rsid w:val="005644BF"/>
    <w:pPr>
      <w:spacing w:after="0" w:line="240" w:lineRule="auto"/>
    </w:pPr>
    <w:rPr>
      <w:rFonts w:ascii="Cambria" w:eastAsia="MS Mincho" w:hAnsi="Cambria" w:cs="Times New Roman"/>
      <w:sz w:val="20"/>
      <w:lang w:val="en-ID" w:bidi="ar-SA"/>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PlainTable43">
    <w:name w:val="Plain Table 43"/>
    <w:basedOn w:val="TableNormal"/>
    <w:uiPriority w:val="44"/>
    <w:rsid w:val="005644BF"/>
    <w:pPr>
      <w:spacing w:after="0" w:line="240" w:lineRule="auto"/>
    </w:pPr>
    <w:rPr>
      <w:rFonts w:ascii="Cambria" w:eastAsia="MS Mincho" w:hAnsi="Cambria" w:cs="Times New Roman"/>
      <w:sz w:val="20"/>
      <w:lang w:val="en-ID"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CurrentList1">
    <w:name w:val="Current List1"/>
    <w:uiPriority w:val="99"/>
    <w:rsid w:val="005644BF"/>
    <w:pPr>
      <w:numPr>
        <w:numId w:val="3"/>
      </w:numPr>
    </w:pPr>
  </w:style>
  <w:style w:type="character" w:customStyle="1" w:styleId="textwebstyledtext-sc-1uxddwr-0">
    <w:name w:val="textweb__styledtext-sc-1uxddwr-0"/>
    <w:basedOn w:val="DefaultParagraphFont"/>
    <w:rsid w:val="005644BF"/>
  </w:style>
  <w:style w:type="paragraph" w:customStyle="1" w:styleId="pw-post-body-paragraph">
    <w:name w:val="pw-post-body-paragraph"/>
    <w:basedOn w:val="Normal"/>
    <w:rsid w:val="005644BF"/>
    <w:pPr>
      <w:autoSpaceDE w:val="0"/>
      <w:autoSpaceDN w:val="0"/>
      <w:adjustRightInd w:val="0"/>
      <w:spacing w:before="100" w:beforeAutospacing="1" w:after="100" w:afterAutospacing="1" w:line="240" w:lineRule="auto"/>
    </w:pPr>
    <w:rPr>
      <w:rFonts w:ascii="Courier New" w:eastAsia="MS Mincho" w:hAnsi="Courier New" w:cs="Courier New"/>
      <w:color w:val="000000"/>
      <w:sz w:val="28"/>
      <w:szCs w:val="28"/>
    </w:rPr>
  </w:style>
  <w:style w:type="paragraph" w:customStyle="1" w:styleId="xl65">
    <w:name w:val="xl65"/>
    <w:basedOn w:val="Normal"/>
    <w:rsid w:val="005644BF"/>
    <w:pPr>
      <w:autoSpaceDE w:val="0"/>
      <w:autoSpaceDN w:val="0"/>
      <w:adjustRightInd w:val="0"/>
      <w:spacing w:before="100" w:beforeAutospacing="1" w:after="100" w:afterAutospacing="1" w:line="240" w:lineRule="auto"/>
    </w:pPr>
    <w:rPr>
      <w:rFonts w:ascii="Arial" w:eastAsia="MS Mincho" w:hAnsi="Arial" w:cs="Arial"/>
      <w:color w:val="000000"/>
      <w:sz w:val="20"/>
      <w:szCs w:val="20"/>
    </w:rPr>
  </w:style>
  <w:style w:type="paragraph" w:customStyle="1" w:styleId="xl66">
    <w:name w:val="xl66"/>
    <w:basedOn w:val="Normal"/>
    <w:rsid w:val="005644BF"/>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pPr>
    <w:rPr>
      <w:rFonts w:ascii="Arial" w:eastAsia="MS Mincho" w:hAnsi="Arial" w:cs="Arial"/>
      <w:b/>
      <w:bCs/>
      <w:color w:val="000000"/>
      <w:sz w:val="20"/>
      <w:szCs w:val="20"/>
    </w:rPr>
  </w:style>
  <w:style w:type="paragraph" w:customStyle="1" w:styleId="xl67">
    <w:name w:val="xl67"/>
    <w:basedOn w:val="Normal"/>
    <w:rsid w:val="005644BF"/>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pPr>
    <w:rPr>
      <w:rFonts w:ascii="Arial" w:eastAsia="MS Mincho" w:hAnsi="Arial" w:cs="Arial"/>
      <w:color w:val="000000"/>
      <w:sz w:val="20"/>
      <w:szCs w:val="20"/>
    </w:rPr>
  </w:style>
  <w:style w:type="paragraph" w:customStyle="1" w:styleId="xl68">
    <w:name w:val="xl68"/>
    <w:basedOn w:val="Normal"/>
    <w:rsid w:val="005644BF"/>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pPr>
    <w:rPr>
      <w:rFonts w:ascii="Arial" w:eastAsia="MS Mincho" w:hAnsi="Arial" w:cs="Arial"/>
      <w:color w:val="000000"/>
      <w:sz w:val="20"/>
      <w:szCs w:val="20"/>
    </w:rPr>
  </w:style>
  <w:style w:type="paragraph" w:customStyle="1" w:styleId="xl63">
    <w:name w:val="xl63"/>
    <w:basedOn w:val="Normal"/>
    <w:rsid w:val="005644BF"/>
    <w:pPr>
      <w:pBdr>
        <w:top w:val="single" w:sz="4" w:space="0" w:color="auto"/>
        <w:left w:val="single" w:sz="4" w:space="0" w:color="auto"/>
        <w:bottom w:val="single" w:sz="4" w:space="0" w:color="auto"/>
        <w:right w:val="single" w:sz="4" w:space="0" w:color="auto"/>
      </w:pBdr>
      <w:shd w:val="clear" w:color="000000" w:fill="FCE4D6"/>
      <w:autoSpaceDE w:val="0"/>
      <w:autoSpaceDN w:val="0"/>
      <w:adjustRightInd w:val="0"/>
      <w:spacing w:before="100" w:beforeAutospacing="1" w:after="100" w:afterAutospacing="1" w:line="240" w:lineRule="auto"/>
      <w:jc w:val="center"/>
      <w:textAlignment w:val="center"/>
    </w:pPr>
    <w:rPr>
      <w:rFonts w:ascii="Courier New" w:eastAsia="MS Mincho" w:hAnsi="Courier New" w:cs="Courier New"/>
      <w:b/>
      <w:bCs/>
      <w:color w:val="000000"/>
      <w:sz w:val="28"/>
      <w:szCs w:val="28"/>
    </w:rPr>
  </w:style>
  <w:style w:type="paragraph" w:customStyle="1" w:styleId="xl64">
    <w:name w:val="xl64"/>
    <w:basedOn w:val="Normal"/>
    <w:rsid w:val="005644BF"/>
    <w:pPr>
      <w:pBdr>
        <w:top w:val="single" w:sz="4" w:space="0" w:color="auto"/>
        <w:left w:val="single" w:sz="4" w:space="0" w:color="auto"/>
        <w:right w:val="single" w:sz="4" w:space="0" w:color="auto"/>
      </w:pBdr>
      <w:shd w:val="clear" w:color="000000" w:fill="FCE4D6"/>
      <w:autoSpaceDE w:val="0"/>
      <w:autoSpaceDN w:val="0"/>
      <w:adjustRightInd w:val="0"/>
      <w:spacing w:before="100" w:beforeAutospacing="1" w:after="100" w:afterAutospacing="1" w:line="240" w:lineRule="auto"/>
      <w:jc w:val="center"/>
      <w:textAlignment w:val="center"/>
    </w:pPr>
    <w:rPr>
      <w:rFonts w:ascii="Courier New" w:eastAsia="MS Mincho" w:hAnsi="Courier New" w:cs="Courier New"/>
      <w:b/>
      <w:bCs/>
      <w:color w:val="000000"/>
      <w:sz w:val="28"/>
      <w:szCs w:val="28"/>
    </w:rPr>
  </w:style>
  <w:style w:type="paragraph" w:customStyle="1" w:styleId="xl69">
    <w:name w:val="xl69"/>
    <w:basedOn w:val="Normal"/>
    <w:rsid w:val="005644BF"/>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40" w:lineRule="auto"/>
    </w:pPr>
    <w:rPr>
      <w:rFonts w:ascii="Courier New" w:eastAsia="MS Mincho" w:hAnsi="Courier New" w:cs="Courier New"/>
      <w:color w:val="000000"/>
      <w:sz w:val="28"/>
      <w:szCs w:val="28"/>
    </w:rPr>
  </w:style>
  <w:style w:type="paragraph" w:customStyle="1" w:styleId="xl70">
    <w:name w:val="xl70"/>
    <w:basedOn w:val="Normal"/>
    <w:rsid w:val="005644BF"/>
    <w:pPr>
      <w:autoSpaceDE w:val="0"/>
      <w:autoSpaceDN w:val="0"/>
      <w:adjustRightInd w:val="0"/>
      <w:spacing w:before="100" w:beforeAutospacing="1" w:after="100" w:afterAutospacing="1" w:line="240" w:lineRule="auto"/>
      <w:jc w:val="center"/>
    </w:pPr>
    <w:rPr>
      <w:rFonts w:ascii="Courier New" w:eastAsia="MS Mincho" w:hAnsi="Courier New" w:cs="Courier New"/>
      <w:color w:val="000000"/>
      <w:sz w:val="28"/>
      <w:szCs w:val="28"/>
    </w:rPr>
  </w:style>
  <w:style w:type="table" w:styleId="PlainTable4">
    <w:name w:val="Plain Table 4"/>
    <w:basedOn w:val="TableNormal"/>
    <w:uiPriority w:val="44"/>
    <w:rsid w:val="005644BF"/>
    <w:pPr>
      <w:spacing w:after="0" w:line="240" w:lineRule="auto"/>
    </w:pPr>
    <w:rPr>
      <w:szCs w:val="22"/>
      <w:lang w:val="id-ID"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68B1DB1-Normal1">
    <w:name w:val="P68B1DB1-Normal1"/>
    <w:basedOn w:val="Normal"/>
    <w:rsid w:val="005644BF"/>
    <w:pPr>
      <w:spacing w:after="0" w:line="240" w:lineRule="auto"/>
    </w:pPr>
    <w:rPr>
      <w:rFonts w:ascii="Arial" w:hAnsi="Arial" w:cs="Arial"/>
      <w:b/>
      <w:kern w:val="2"/>
      <w:szCs w:val="20"/>
      <w:highlight w:val="yellow"/>
      <w:lang w:val="id-ID" w:eastAsia="id-ID"/>
      <w14:ligatures w14:val="standardContextual"/>
    </w:rPr>
  </w:style>
  <w:style w:type="character" w:customStyle="1" w:styleId="DefaultChar">
    <w:name w:val="Default Char"/>
    <w:basedOn w:val="DefaultParagraphFont"/>
    <w:link w:val="Default"/>
    <w:rsid w:val="00C87483"/>
    <w:rPr>
      <w:rFonts w:ascii="Times New Roman" w:hAnsi="Times New Roman" w:cs="Times New Roman"/>
      <w:color w:val="000000"/>
      <w:sz w:val="24"/>
      <w:szCs w:val="24"/>
    </w:rPr>
  </w:style>
  <w:style w:type="table" w:customStyle="1" w:styleId="TableGrid2">
    <w:name w:val="Table Grid2"/>
    <w:basedOn w:val="TableNormal"/>
    <w:next w:val="TableGrid"/>
    <w:uiPriority w:val="39"/>
    <w:rsid w:val="002826EE"/>
    <w:pPr>
      <w:spacing w:after="0" w:line="240" w:lineRule="auto"/>
    </w:pPr>
    <w:rPr>
      <w:rFonts w:ascii="Calibri" w:eastAsia="Calibri" w:hAnsi="Calibri" w:cs="Calibri"/>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rticle-title-and-info">
    <w:name w:val="article-title-and-info"/>
    <w:basedOn w:val="DefaultParagraphFont"/>
    <w:rsid w:val="002826EE"/>
  </w:style>
  <w:style w:type="character" w:customStyle="1" w:styleId="feature">
    <w:name w:val="feature"/>
    <w:basedOn w:val="DefaultParagraphFont"/>
    <w:rsid w:val="00305BB3"/>
  </w:style>
  <w:style w:type="paragraph" w:customStyle="1" w:styleId="Normal1">
    <w:name w:val="Normal1"/>
    <w:rsid w:val="004C1990"/>
    <w:pPr>
      <w:spacing w:after="200" w:line="276" w:lineRule="auto"/>
    </w:pPr>
    <w:rPr>
      <w:rFonts w:ascii="Calibri" w:eastAsia="Calibri" w:hAnsi="Calibri" w:cs="Calibri"/>
      <w:szCs w:val="22"/>
      <w:lang w:bidi="ar-SA"/>
    </w:rPr>
  </w:style>
  <w:style w:type="table" w:styleId="GridTable4-Accent5">
    <w:name w:val="Grid Table 4 Accent 5"/>
    <w:basedOn w:val="TableNormal"/>
    <w:uiPriority w:val="49"/>
    <w:rsid w:val="00F303B0"/>
    <w:pPr>
      <w:spacing w:after="0" w:line="240" w:lineRule="auto"/>
    </w:pPr>
    <w:rPr>
      <w:szCs w:val="22"/>
      <w:lang w:bidi="ar-SA"/>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typography-modulelvnit">
    <w:name w:val="typography-module__lvnit"/>
    <w:basedOn w:val="DefaultParagraphFont"/>
    <w:rsid w:val="002863E3"/>
  </w:style>
  <w:style w:type="paragraph" w:customStyle="1" w:styleId="Bibliography1">
    <w:name w:val="Bibliography1"/>
    <w:basedOn w:val="Normal"/>
    <w:next w:val="Normal"/>
    <w:rsid w:val="00FB55B1"/>
    <w:pPr>
      <w:tabs>
        <w:tab w:val="left" w:pos="264"/>
      </w:tabs>
      <w:spacing w:after="240" w:line="240" w:lineRule="auto"/>
      <w:ind w:left="264" w:hanging="264"/>
    </w:pPr>
    <w:rPr>
      <w:rFonts w:ascii="Calibri" w:eastAsia="Calibri" w:hAnsi="Calibri" w:cs="Times New Roman"/>
    </w:rPr>
  </w:style>
  <w:style w:type="paragraph" w:customStyle="1" w:styleId="pb-2">
    <w:name w:val="pb-2"/>
    <w:basedOn w:val="Normal"/>
    <w:rsid w:val="00AD7E9E"/>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5538827">
      <w:bodyDiv w:val="1"/>
      <w:marLeft w:val="0"/>
      <w:marRight w:val="0"/>
      <w:marTop w:val="0"/>
      <w:marBottom w:val="0"/>
      <w:divBdr>
        <w:top w:val="none" w:sz="0" w:space="0" w:color="auto"/>
        <w:left w:val="none" w:sz="0" w:space="0" w:color="auto"/>
        <w:bottom w:val="none" w:sz="0" w:space="0" w:color="auto"/>
        <w:right w:val="none" w:sz="0" w:space="0" w:color="auto"/>
      </w:divBdr>
    </w:div>
    <w:div w:id="1287661195">
      <w:bodyDiv w:val="1"/>
      <w:marLeft w:val="0"/>
      <w:marRight w:val="0"/>
      <w:marTop w:val="0"/>
      <w:marBottom w:val="0"/>
      <w:divBdr>
        <w:top w:val="none" w:sz="0" w:space="0" w:color="auto"/>
        <w:left w:val="none" w:sz="0" w:space="0" w:color="auto"/>
        <w:bottom w:val="none" w:sz="0" w:space="0" w:color="auto"/>
        <w:right w:val="none" w:sz="0" w:space="0" w:color="auto"/>
      </w:divBdr>
    </w:div>
    <w:div w:id="169472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7.png"/></Relationships>
</file>

<file path=word/_rels/footer2.xml.rels><?xml version="1.0" encoding="UTF-8" standalone="yes"?>
<Relationships xmlns="http://schemas.openxmlformats.org/package/2006/relationships"><Relationship Id="rId2" Type="http://schemas.openxmlformats.org/officeDocument/2006/relationships/hyperlink" Target="https://creativecommons.org/licenses/by-nc/4.0/" TargetMode="External"/><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3" Type="http://schemas.openxmlformats.org/officeDocument/2006/relationships/hyperlink" Target="https://www.acgpublishing.com/" TargetMode="External"/><Relationship Id="rId2" Type="http://schemas.openxmlformats.org/officeDocument/2006/relationships/hyperlink" Target="https://www.acgpublishing.com/" TargetMode="External"/><Relationship Id="rId1" Type="http://schemas.openxmlformats.org/officeDocument/2006/relationships/image" Target="media/image28.png"/><Relationship Id="rId4"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AFA74-97EB-4C2E-A22C-095921C7D4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9</Pages>
  <Words>2140</Words>
  <Characters>12200</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Jawed Haider</dc:creator>
  <cp:keywords/>
  <dc:description/>
  <cp:lastModifiedBy>Jawed Haider</cp:lastModifiedBy>
  <cp:revision>139</cp:revision>
  <cp:lastPrinted>2023-12-28T05:11:00Z</cp:lastPrinted>
  <dcterms:created xsi:type="dcterms:W3CDTF">2023-10-18T16:42:00Z</dcterms:created>
  <dcterms:modified xsi:type="dcterms:W3CDTF">2023-12-28T05:12:00Z</dcterms:modified>
</cp:coreProperties>
</file>