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73D1F" w14:textId="77777777" w:rsidR="00CD4CA2" w:rsidRPr="00CD4CA2" w:rsidRDefault="00CD4CA2" w:rsidP="00CD4CA2">
      <w:pPr>
        <w:pStyle w:val="NoSpacing"/>
        <w:spacing w:line="276" w:lineRule="auto"/>
        <w:jc w:val="center"/>
        <w:rPr>
          <w:rFonts w:ascii="Times New Roman" w:hAnsi="Times New Roman" w:cs="Times New Roman"/>
          <w:b/>
          <w:bCs/>
          <w:sz w:val="24"/>
          <w:szCs w:val="24"/>
        </w:rPr>
      </w:pPr>
      <w:r w:rsidRPr="00CD4CA2">
        <w:rPr>
          <w:rFonts w:ascii="Times New Roman" w:hAnsi="Times New Roman" w:cs="Times New Roman"/>
          <w:b/>
          <w:bCs/>
          <w:sz w:val="24"/>
          <w:szCs w:val="24"/>
        </w:rPr>
        <w:t>SCAVENGING ACTIVITIES OF RHINACANTHUS NASUTUS (L.) KURZ. LEAVES IN CHLOROFORM EXTRACT</w:t>
      </w:r>
    </w:p>
    <w:p w14:paraId="5CD6C467" w14:textId="77777777" w:rsidR="00CD4CA2" w:rsidRPr="00CD4CA2" w:rsidRDefault="00CD4CA2" w:rsidP="00CD4CA2">
      <w:pPr>
        <w:pStyle w:val="NoSpacing"/>
        <w:spacing w:line="276" w:lineRule="auto"/>
        <w:jc w:val="center"/>
        <w:rPr>
          <w:rFonts w:ascii="Times New Roman" w:hAnsi="Times New Roman" w:cs="Times New Roman"/>
          <w:b/>
          <w:bCs/>
          <w:sz w:val="24"/>
          <w:szCs w:val="24"/>
        </w:rPr>
      </w:pPr>
    </w:p>
    <w:p w14:paraId="363985A6" w14:textId="77777777" w:rsidR="00CD4CA2" w:rsidRPr="00CD4CA2" w:rsidRDefault="00CD4CA2" w:rsidP="00CD4CA2">
      <w:pPr>
        <w:pStyle w:val="NoSpacing"/>
        <w:spacing w:line="276" w:lineRule="auto"/>
        <w:jc w:val="center"/>
        <w:rPr>
          <w:rFonts w:ascii="Times New Roman" w:hAnsi="Times New Roman" w:cs="Times New Roman"/>
          <w:b/>
          <w:bCs/>
          <w:sz w:val="24"/>
          <w:szCs w:val="24"/>
        </w:rPr>
      </w:pPr>
      <w:r w:rsidRPr="00CD4CA2">
        <w:rPr>
          <w:rFonts w:ascii="Times New Roman" w:hAnsi="Times New Roman" w:cs="Times New Roman"/>
          <w:b/>
          <w:bCs/>
          <w:sz w:val="24"/>
          <w:szCs w:val="24"/>
        </w:rPr>
        <w:t xml:space="preserve">Catherine </w:t>
      </w:r>
      <w:proofErr w:type="spellStart"/>
      <w:r w:rsidRPr="00CD4CA2">
        <w:rPr>
          <w:rFonts w:ascii="Times New Roman" w:hAnsi="Times New Roman" w:cs="Times New Roman"/>
          <w:b/>
          <w:bCs/>
          <w:sz w:val="24"/>
          <w:szCs w:val="24"/>
        </w:rPr>
        <w:t>Sheeja</w:t>
      </w:r>
      <w:proofErr w:type="spellEnd"/>
      <w:r w:rsidRPr="00CD4CA2">
        <w:rPr>
          <w:rFonts w:ascii="Times New Roman" w:hAnsi="Times New Roman" w:cs="Times New Roman"/>
          <w:b/>
          <w:bCs/>
          <w:sz w:val="24"/>
          <w:szCs w:val="24"/>
        </w:rPr>
        <w:t xml:space="preserve"> V</w:t>
      </w:r>
      <w:r w:rsidRPr="00CD4CA2">
        <w:rPr>
          <w:rFonts w:ascii="Times New Roman" w:hAnsi="Times New Roman" w:cs="Times New Roman"/>
          <w:b/>
          <w:bCs/>
          <w:sz w:val="24"/>
          <w:szCs w:val="24"/>
          <w:vertAlign w:val="superscript"/>
        </w:rPr>
        <w:t>2</w:t>
      </w:r>
      <w:r w:rsidRPr="00CD4CA2">
        <w:rPr>
          <w:rFonts w:ascii="Times New Roman" w:hAnsi="Times New Roman" w:cs="Times New Roman"/>
          <w:b/>
          <w:bCs/>
          <w:sz w:val="24"/>
          <w:szCs w:val="24"/>
        </w:rPr>
        <w:t xml:space="preserve">, </w:t>
      </w:r>
      <w:proofErr w:type="spellStart"/>
      <w:r w:rsidRPr="00CD4CA2">
        <w:rPr>
          <w:rFonts w:ascii="Times New Roman" w:hAnsi="Times New Roman" w:cs="Times New Roman"/>
          <w:b/>
          <w:bCs/>
          <w:sz w:val="24"/>
          <w:szCs w:val="24"/>
        </w:rPr>
        <w:t>Anami</w:t>
      </w:r>
      <w:proofErr w:type="spellEnd"/>
      <w:r w:rsidRPr="00CD4CA2">
        <w:rPr>
          <w:rFonts w:ascii="Times New Roman" w:hAnsi="Times New Roman" w:cs="Times New Roman"/>
          <w:b/>
          <w:bCs/>
          <w:sz w:val="24"/>
          <w:szCs w:val="24"/>
        </w:rPr>
        <w:t xml:space="preserve"> Augustus Arul A</w:t>
      </w:r>
      <w:r w:rsidRPr="00CD4CA2">
        <w:rPr>
          <w:rFonts w:ascii="Times New Roman" w:hAnsi="Times New Roman" w:cs="Times New Roman"/>
          <w:b/>
          <w:bCs/>
          <w:sz w:val="24"/>
          <w:szCs w:val="24"/>
          <w:vertAlign w:val="superscript"/>
        </w:rPr>
        <w:t>1</w:t>
      </w:r>
      <w:r w:rsidRPr="00CD4CA2">
        <w:rPr>
          <w:rFonts w:ascii="Times New Roman" w:hAnsi="Times New Roman" w:cs="Times New Roman"/>
          <w:b/>
          <w:bCs/>
          <w:sz w:val="24"/>
          <w:szCs w:val="24"/>
        </w:rPr>
        <w:t xml:space="preserve">, </w:t>
      </w:r>
      <w:proofErr w:type="spellStart"/>
      <w:r w:rsidRPr="00CD4CA2">
        <w:rPr>
          <w:rFonts w:ascii="Times New Roman" w:hAnsi="Times New Roman" w:cs="Times New Roman"/>
          <w:b/>
          <w:bCs/>
          <w:sz w:val="24"/>
          <w:szCs w:val="24"/>
        </w:rPr>
        <w:t>Blessy</w:t>
      </w:r>
      <w:proofErr w:type="spellEnd"/>
      <w:r w:rsidRPr="00CD4CA2">
        <w:rPr>
          <w:rFonts w:ascii="Times New Roman" w:hAnsi="Times New Roman" w:cs="Times New Roman"/>
          <w:b/>
          <w:bCs/>
          <w:sz w:val="24"/>
          <w:szCs w:val="24"/>
        </w:rPr>
        <w:t xml:space="preserve"> R</w:t>
      </w:r>
      <w:r w:rsidRPr="00CD4CA2">
        <w:rPr>
          <w:rFonts w:ascii="Times New Roman" w:hAnsi="Times New Roman" w:cs="Times New Roman"/>
          <w:b/>
          <w:bCs/>
          <w:sz w:val="24"/>
          <w:szCs w:val="24"/>
          <w:vertAlign w:val="superscript"/>
        </w:rPr>
        <w:t>2</w:t>
      </w:r>
      <w:r w:rsidRPr="00CD4CA2">
        <w:rPr>
          <w:rFonts w:ascii="Times New Roman" w:hAnsi="Times New Roman" w:cs="Times New Roman"/>
          <w:b/>
          <w:bCs/>
          <w:sz w:val="24"/>
          <w:szCs w:val="24"/>
        </w:rPr>
        <w:t>, Ani Besant S</w:t>
      </w:r>
      <w:r w:rsidRPr="00CD4CA2">
        <w:rPr>
          <w:rFonts w:ascii="Times New Roman" w:hAnsi="Times New Roman" w:cs="Times New Roman"/>
          <w:b/>
          <w:bCs/>
          <w:sz w:val="24"/>
          <w:szCs w:val="24"/>
          <w:vertAlign w:val="superscript"/>
        </w:rPr>
        <w:t>2</w:t>
      </w:r>
      <w:r w:rsidRPr="00CD4CA2">
        <w:rPr>
          <w:rFonts w:ascii="Times New Roman" w:hAnsi="Times New Roman" w:cs="Times New Roman"/>
          <w:b/>
          <w:bCs/>
          <w:sz w:val="24"/>
          <w:szCs w:val="24"/>
        </w:rPr>
        <w:t xml:space="preserve">, Hanna </w:t>
      </w:r>
      <w:proofErr w:type="spellStart"/>
      <w:r w:rsidRPr="00CD4CA2">
        <w:rPr>
          <w:rFonts w:ascii="Times New Roman" w:hAnsi="Times New Roman" w:cs="Times New Roman"/>
          <w:b/>
          <w:bCs/>
          <w:sz w:val="24"/>
          <w:szCs w:val="24"/>
        </w:rPr>
        <w:t>Jeeja</w:t>
      </w:r>
      <w:proofErr w:type="spellEnd"/>
      <w:r w:rsidRPr="00CD4CA2">
        <w:rPr>
          <w:rFonts w:ascii="Times New Roman" w:hAnsi="Times New Roman" w:cs="Times New Roman"/>
          <w:b/>
          <w:bCs/>
          <w:sz w:val="24"/>
          <w:szCs w:val="24"/>
        </w:rPr>
        <w:t xml:space="preserve"> Alexander</w:t>
      </w:r>
      <w:r w:rsidRPr="00CD4CA2">
        <w:rPr>
          <w:rFonts w:ascii="Times New Roman" w:hAnsi="Times New Roman" w:cs="Times New Roman"/>
          <w:b/>
          <w:bCs/>
          <w:sz w:val="24"/>
          <w:szCs w:val="24"/>
          <w:vertAlign w:val="superscript"/>
        </w:rPr>
        <w:t>2</w:t>
      </w:r>
    </w:p>
    <w:p w14:paraId="577DF373" w14:textId="77777777" w:rsidR="00CD4CA2" w:rsidRPr="00CD4CA2" w:rsidRDefault="00CD4CA2" w:rsidP="00CD4CA2">
      <w:pPr>
        <w:pStyle w:val="NoSpacing"/>
        <w:spacing w:line="276" w:lineRule="auto"/>
        <w:jc w:val="center"/>
        <w:rPr>
          <w:rFonts w:ascii="Times New Roman" w:hAnsi="Times New Roman" w:cs="Times New Roman"/>
          <w:sz w:val="24"/>
          <w:szCs w:val="24"/>
        </w:rPr>
      </w:pPr>
      <w:r w:rsidRPr="00CD4CA2">
        <w:rPr>
          <w:rFonts w:ascii="Times New Roman" w:hAnsi="Times New Roman" w:cs="Times New Roman"/>
          <w:sz w:val="24"/>
          <w:szCs w:val="24"/>
          <w:vertAlign w:val="superscript"/>
        </w:rPr>
        <w:t>1</w:t>
      </w:r>
      <w:r w:rsidRPr="00CD4CA2">
        <w:rPr>
          <w:rFonts w:ascii="Times New Roman" w:hAnsi="Times New Roman" w:cs="Times New Roman"/>
          <w:sz w:val="24"/>
          <w:szCs w:val="24"/>
        </w:rPr>
        <w:t>Assistant Professor, Department of Botany, Holy Cross College (Autonomous), Nagercoil.</w:t>
      </w:r>
    </w:p>
    <w:p w14:paraId="15F1549A" w14:textId="77777777" w:rsidR="00CD4CA2" w:rsidRPr="00CD4CA2" w:rsidRDefault="00CD4CA2" w:rsidP="00CD4CA2">
      <w:pPr>
        <w:pStyle w:val="NoSpacing"/>
        <w:spacing w:line="276" w:lineRule="auto"/>
        <w:jc w:val="center"/>
        <w:rPr>
          <w:rFonts w:ascii="Times New Roman" w:hAnsi="Times New Roman" w:cs="Times New Roman"/>
          <w:sz w:val="24"/>
          <w:szCs w:val="24"/>
        </w:rPr>
      </w:pPr>
      <w:r w:rsidRPr="00CD4CA2">
        <w:rPr>
          <w:rFonts w:ascii="Times New Roman" w:hAnsi="Times New Roman" w:cs="Times New Roman"/>
          <w:sz w:val="24"/>
          <w:szCs w:val="24"/>
          <w:vertAlign w:val="superscript"/>
        </w:rPr>
        <w:t>2</w:t>
      </w:r>
      <w:r w:rsidRPr="00CD4CA2">
        <w:rPr>
          <w:rFonts w:ascii="Times New Roman" w:hAnsi="Times New Roman" w:cs="Times New Roman"/>
          <w:sz w:val="24"/>
          <w:szCs w:val="24"/>
        </w:rPr>
        <w:t>Research Scholar, PG and Research Department of Botany, Holy Cross College (Autonomous), Nagercoil.</w:t>
      </w:r>
    </w:p>
    <w:p w14:paraId="664758E8" w14:textId="77777777" w:rsidR="00CD4CA2" w:rsidRPr="00CD4CA2" w:rsidRDefault="00CD4CA2" w:rsidP="00CD4CA2">
      <w:pPr>
        <w:pStyle w:val="NoSpacing"/>
        <w:spacing w:line="276" w:lineRule="auto"/>
        <w:jc w:val="center"/>
        <w:rPr>
          <w:rFonts w:ascii="Times New Roman" w:hAnsi="Times New Roman" w:cs="Times New Roman"/>
          <w:sz w:val="24"/>
          <w:szCs w:val="24"/>
        </w:rPr>
      </w:pPr>
      <w:r w:rsidRPr="00CD4CA2">
        <w:rPr>
          <w:rFonts w:ascii="Times New Roman" w:hAnsi="Times New Roman" w:cs="Times New Roman"/>
          <w:sz w:val="24"/>
          <w:szCs w:val="24"/>
        </w:rPr>
        <w:t xml:space="preserve">Affiliated to </w:t>
      </w:r>
      <w:proofErr w:type="spellStart"/>
      <w:r w:rsidRPr="00CD4CA2">
        <w:rPr>
          <w:rFonts w:ascii="Times New Roman" w:hAnsi="Times New Roman" w:cs="Times New Roman"/>
          <w:sz w:val="24"/>
          <w:szCs w:val="24"/>
        </w:rPr>
        <w:t>Manonmaniam</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Sundaranar</w:t>
      </w:r>
      <w:proofErr w:type="spellEnd"/>
      <w:r w:rsidRPr="00CD4CA2">
        <w:rPr>
          <w:rFonts w:ascii="Times New Roman" w:hAnsi="Times New Roman" w:cs="Times New Roman"/>
          <w:sz w:val="24"/>
          <w:szCs w:val="24"/>
        </w:rPr>
        <w:t xml:space="preserve"> University, </w:t>
      </w:r>
      <w:proofErr w:type="spellStart"/>
      <w:r w:rsidRPr="00CD4CA2">
        <w:rPr>
          <w:rFonts w:ascii="Times New Roman" w:hAnsi="Times New Roman" w:cs="Times New Roman"/>
          <w:sz w:val="24"/>
          <w:szCs w:val="24"/>
        </w:rPr>
        <w:t>Abhisekapatti</w:t>
      </w:r>
      <w:proofErr w:type="spellEnd"/>
      <w:r w:rsidRPr="00CD4CA2">
        <w:rPr>
          <w:rFonts w:ascii="Times New Roman" w:hAnsi="Times New Roman" w:cs="Times New Roman"/>
          <w:sz w:val="24"/>
          <w:szCs w:val="24"/>
        </w:rPr>
        <w:t>, Tirunelveli, Tamil Nadu, India</w:t>
      </w:r>
    </w:p>
    <w:p w14:paraId="5A2AA8A0" w14:textId="77777777" w:rsidR="00CD4CA2" w:rsidRPr="00CD4CA2" w:rsidRDefault="00CD4CA2" w:rsidP="00CD4CA2">
      <w:pPr>
        <w:pStyle w:val="NoSpacing"/>
        <w:spacing w:line="276" w:lineRule="auto"/>
        <w:jc w:val="center"/>
        <w:rPr>
          <w:rFonts w:ascii="Times New Roman" w:hAnsi="Times New Roman" w:cs="Times New Roman"/>
          <w:sz w:val="24"/>
          <w:szCs w:val="24"/>
        </w:rPr>
      </w:pPr>
      <w:r w:rsidRPr="00CD4CA2">
        <w:rPr>
          <w:rFonts w:ascii="Times New Roman" w:hAnsi="Times New Roman" w:cs="Times New Roman"/>
          <w:sz w:val="24"/>
          <w:szCs w:val="24"/>
        </w:rPr>
        <w:t>Corresponding author: catherinesheeja80@gmail.com</w:t>
      </w:r>
    </w:p>
    <w:p w14:paraId="3C78C44A" w14:textId="77777777" w:rsidR="00CD4CA2" w:rsidRPr="00CD4CA2" w:rsidRDefault="00CD4CA2" w:rsidP="00CD4CA2">
      <w:pPr>
        <w:pStyle w:val="NoSpacing"/>
        <w:spacing w:line="276" w:lineRule="auto"/>
        <w:jc w:val="both"/>
        <w:rPr>
          <w:rFonts w:ascii="Times New Roman" w:hAnsi="Times New Roman" w:cs="Times New Roman"/>
          <w:b/>
          <w:bCs/>
          <w:sz w:val="24"/>
          <w:szCs w:val="24"/>
        </w:rPr>
      </w:pPr>
      <w:r w:rsidRPr="00CD4CA2">
        <w:rPr>
          <w:rFonts w:ascii="Times New Roman" w:hAnsi="Times New Roman" w:cs="Times New Roman"/>
          <w:b/>
          <w:bCs/>
          <w:sz w:val="24"/>
          <w:szCs w:val="24"/>
        </w:rPr>
        <w:t>ABSTRACT</w:t>
      </w:r>
    </w:p>
    <w:p w14:paraId="000F2327" w14:textId="77777777" w:rsidR="00CD4CA2" w:rsidRPr="00CD4CA2" w:rsidRDefault="00CD4CA2" w:rsidP="00CD4CA2">
      <w:pPr>
        <w:pStyle w:val="NoSpacing"/>
        <w:spacing w:line="276" w:lineRule="auto"/>
        <w:jc w:val="both"/>
        <w:rPr>
          <w:rFonts w:ascii="Times New Roman" w:hAnsi="Times New Roman" w:cs="Times New Roman"/>
          <w:sz w:val="24"/>
          <w:szCs w:val="24"/>
        </w:rPr>
      </w:pP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(l.) Kurz was evaluated for its antioxidant activity in this study.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is a member of the </w:t>
      </w:r>
      <w:proofErr w:type="spellStart"/>
      <w:r w:rsidRPr="00CD4CA2">
        <w:rPr>
          <w:rFonts w:ascii="Times New Roman" w:hAnsi="Times New Roman" w:cs="Times New Roman"/>
          <w:sz w:val="24"/>
          <w:szCs w:val="24"/>
        </w:rPr>
        <w:t>Acanthaceae</w:t>
      </w:r>
      <w:proofErr w:type="spellEnd"/>
      <w:r w:rsidRPr="00CD4CA2">
        <w:rPr>
          <w:rFonts w:ascii="Times New Roman" w:hAnsi="Times New Roman" w:cs="Times New Roman"/>
          <w:sz w:val="24"/>
          <w:szCs w:val="24"/>
        </w:rPr>
        <w:t xml:space="preserve"> family. Folk medicine uses it as a remedy for liver disorders, skin disorders, and other pharmacological effects. It was sought to determine the antioxidant activity of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(L.) Kurz. leaf extract using DPPH assay, H2O2, NO and SOD scavenging activity methods.</w:t>
      </w:r>
      <w:r w:rsidRPr="00CD4CA2">
        <w:rPr>
          <w:rFonts w:ascii="Times New Roman" w:hAnsi="Times New Roman" w:cs="Times New Roman"/>
          <w:sz w:val="24"/>
          <w:szCs w:val="24"/>
        </w:rPr>
        <w:tab/>
        <w:t xml:space="preserve">As compared to </w:t>
      </w:r>
      <w:proofErr w:type="gramStart"/>
      <w:r w:rsidRPr="00CD4CA2">
        <w:rPr>
          <w:rFonts w:ascii="Times New Roman" w:hAnsi="Times New Roman" w:cs="Times New Roman"/>
          <w:sz w:val="24"/>
          <w:szCs w:val="24"/>
        </w:rPr>
        <w:t>DPPH,  Hydrogen</w:t>
      </w:r>
      <w:proofErr w:type="gramEnd"/>
      <w:r w:rsidRPr="00CD4CA2">
        <w:rPr>
          <w:rFonts w:ascii="Times New Roman" w:hAnsi="Times New Roman" w:cs="Times New Roman"/>
          <w:sz w:val="24"/>
          <w:szCs w:val="24"/>
        </w:rPr>
        <w:t xml:space="preserve"> peroxide, Nitric oxide and Sodium oxide,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leaf extract  exhibited better antioxidant activity against Nitric oxide. </w:t>
      </w:r>
    </w:p>
    <w:p w14:paraId="5FC44198" w14:textId="77777777" w:rsidR="00CD4CA2" w:rsidRPr="00CD4CA2" w:rsidRDefault="00CD4CA2" w:rsidP="00CD4CA2">
      <w:pPr>
        <w:pStyle w:val="NoSpacing"/>
        <w:spacing w:line="276" w:lineRule="auto"/>
        <w:jc w:val="both"/>
        <w:rPr>
          <w:rFonts w:ascii="Times New Roman" w:hAnsi="Times New Roman" w:cs="Times New Roman"/>
          <w:b/>
          <w:bCs/>
          <w:sz w:val="24"/>
          <w:szCs w:val="24"/>
        </w:rPr>
      </w:pPr>
      <w:r w:rsidRPr="00CD4CA2">
        <w:rPr>
          <w:rFonts w:ascii="Times New Roman" w:hAnsi="Times New Roman" w:cs="Times New Roman"/>
          <w:b/>
          <w:bCs/>
          <w:sz w:val="24"/>
          <w:szCs w:val="24"/>
        </w:rPr>
        <w:t>INTRODUCTION</w:t>
      </w:r>
    </w:p>
    <w:p w14:paraId="0715476E"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As the "Emporium of medicinal plants", India is well known for its medicinal plants. With approximately 12600 species, it is one of the 12 mega biodiversity centers with two hot spots of biodiversity in the Western Ghats and the northeastern region [1]. Traditional medicine provides primary health care to about 80% of the population in developing countries [2]. Many bioactive compounds can be produced by plants. The traditional healthcare systems of traditional societies rely heavily on medicinal plants [3]</w:t>
      </w:r>
    </w:p>
    <w:p w14:paraId="5661F497"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This species of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(L.) Kurz. belongs to the </w:t>
      </w:r>
      <w:proofErr w:type="spellStart"/>
      <w:r w:rsidRPr="00CD4CA2">
        <w:rPr>
          <w:rFonts w:ascii="Times New Roman" w:hAnsi="Times New Roman" w:cs="Times New Roman"/>
          <w:sz w:val="24"/>
          <w:szCs w:val="24"/>
        </w:rPr>
        <w:t>Acanthaceae</w:t>
      </w:r>
      <w:proofErr w:type="spellEnd"/>
      <w:r w:rsidRPr="00CD4CA2">
        <w:rPr>
          <w:rFonts w:ascii="Times New Roman" w:hAnsi="Times New Roman" w:cs="Times New Roman"/>
          <w:sz w:val="24"/>
          <w:szCs w:val="24"/>
        </w:rPr>
        <w:t xml:space="preserve"> family. There are several common names for this plant, such as Snake Jasmine, </w:t>
      </w:r>
      <w:proofErr w:type="spellStart"/>
      <w:r w:rsidRPr="00CD4CA2">
        <w:rPr>
          <w:rFonts w:ascii="Times New Roman" w:hAnsi="Times New Roman" w:cs="Times New Roman"/>
          <w:sz w:val="24"/>
          <w:szCs w:val="24"/>
        </w:rPr>
        <w:t>Nagamalli</w:t>
      </w:r>
      <w:proofErr w:type="spellEnd"/>
      <w:r w:rsidRPr="00CD4CA2">
        <w:rPr>
          <w:rFonts w:ascii="Times New Roman" w:hAnsi="Times New Roman" w:cs="Times New Roman"/>
          <w:sz w:val="24"/>
          <w:szCs w:val="24"/>
        </w:rPr>
        <w:t xml:space="preserve">, and </w:t>
      </w:r>
      <w:proofErr w:type="spellStart"/>
      <w:r w:rsidRPr="00CD4CA2">
        <w:rPr>
          <w:rFonts w:ascii="Times New Roman" w:hAnsi="Times New Roman" w:cs="Times New Roman"/>
          <w:sz w:val="24"/>
          <w:szCs w:val="24"/>
        </w:rPr>
        <w:t>Puzhukkolli</w:t>
      </w:r>
      <w:proofErr w:type="spellEnd"/>
      <w:r w:rsidRPr="00CD4CA2">
        <w:rPr>
          <w:rFonts w:ascii="Times New Roman" w:hAnsi="Times New Roman" w:cs="Times New Roman"/>
          <w:sz w:val="24"/>
          <w:szCs w:val="24"/>
        </w:rPr>
        <w:t xml:space="preserve"> [4]. An antioxidant is a physiologic substance that acts against excessive oxidative stress and can be found in both endogenous and exogenous sources [5]. Food additives, preservatives, and supplements often contain antioxidants such as BHT, BHA, and plant extracts [6]. It has shown potential effects in treating diseases such as cancer, liver disorders, skin diseases, peptic ulcers, helminthiasis, scurvy, inflammation and obesity in some studies [7].</w:t>
      </w:r>
    </w:p>
    <w:p w14:paraId="06F13673" w14:textId="77777777" w:rsidR="00CD4CA2" w:rsidRPr="00CD4CA2" w:rsidRDefault="00CD4CA2" w:rsidP="00CD4CA2">
      <w:pPr>
        <w:pStyle w:val="NoSpacing"/>
        <w:spacing w:line="276" w:lineRule="auto"/>
        <w:jc w:val="both"/>
        <w:rPr>
          <w:rFonts w:ascii="Times New Roman" w:hAnsi="Times New Roman" w:cs="Times New Roman"/>
          <w:sz w:val="24"/>
          <w:szCs w:val="24"/>
        </w:rPr>
      </w:pPr>
    </w:p>
    <w:p w14:paraId="6EC29B56"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The aim of this study is to investigate the antioxidant properties of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In traditional medicine, different parts of R.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have been used to treat conditions such as eczema, pulmonary tuberculosis, herpes, hepatitis, diabetes and hypertension [8]. Antioxidant properties have been reported for </w:t>
      </w:r>
      <w:proofErr w:type="spellStart"/>
      <w:proofErr w:type="gramStart"/>
      <w:r w:rsidRPr="00CD4CA2">
        <w:rPr>
          <w:rFonts w:ascii="Times New Roman" w:hAnsi="Times New Roman" w:cs="Times New Roman"/>
          <w:sz w:val="24"/>
          <w:szCs w:val="24"/>
        </w:rPr>
        <w:t>R.nasutus</w:t>
      </w:r>
      <w:proofErr w:type="spellEnd"/>
      <w:proofErr w:type="gramEnd"/>
      <w:r w:rsidRPr="00CD4CA2">
        <w:rPr>
          <w:rFonts w:ascii="Times New Roman" w:hAnsi="Times New Roman" w:cs="Times New Roman"/>
          <w:sz w:val="24"/>
          <w:szCs w:val="24"/>
        </w:rPr>
        <w:t xml:space="preserve"> extracts in foods, cosmetics, and pharmaceuticals. According to [9] extracts of R.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in cosmetics may slow aging and hair loss.</w:t>
      </w:r>
    </w:p>
    <w:p w14:paraId="3ACE2FF9" w14:textId="4A027943" w:rsidR="00CD4CA2" w:rsidRPr="00CD4CA2" w:rsidRDefault="00CD4CA2" w:rsidP="00CD4CA2">
      <w:pPr>
        <w:pStyle w:val="NoSpacing"/>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F03D46" wp14:editId="733C5DB2">
            <wp:extent cx="1652270" cy="268859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2270" cy="2688590"/>
                    </a:xfrm>
                    <a:prstGeom prst="rect">
                      <a:avLst/>
                    </a:prstGeom>
                    <a:noFill/>
                  </pic:spPr>
                </pic:pic>
              </a:graphicData>
            </a:graphic>
          </wp:inline>
        </w:drawing>
      </w:r>
    </w:p>
    <w:p w14:paraId="62F86BBB" w14:textId="77777777" w:rsidR="00CD4CA2" w:rsidRPr="00CD4CA2" w:rsidRDefault="00CD4CA2" w:rsidP="00CD4CA2">
      <w:pPr>
        <w:pStyle w:val="NoSpacing"/>
        <w:spacing w:line="276" w:lineRule="auto"/>
        <w:jc w:val="both"/>
        <w:rPr>
          <w:rFonts w:ascii="Times New Roman" w:hAnsi="Times New Roman" w:cs="Times New Roman"/>
          <w:b/>
          <w:bCs/>
          <w:sz w:val="24"/>
          <w:szCs w:val="24"/>
        </w:rPr>
      </w:pPr>
      <w:r w:rsidRPr="00CD4CA2">
        <w:rPr>
          <w:rFonts w:ascii="Times New Roman" w:hAnsi="Times New Roman" w:cs="Times New Roman"/>
          <w:b/>
          <w:bCs/>
          <w:sz w:val="24"/>
          <w:szCs w:val="24"/>
        </w:rPr>
        <w:t>MATERIALS AND METHODS</w:t>
      </w:r>
    </w:p>
    <w:p w14:paraId="6F49C4EA" w14:textId="77777777" w:rsidR="00CD4CA2" w:rsidRPr="00CD4CA2" w:rsidRDefault="00CD4CA2" w:rsidP="00CD4CA2">
      <w:pPr>
        <w:pStyle w:val="NoSpacing"/>
        <w:spacing w:line="276" w:lineRule="auto"/>
        <w:jc w:val="both"/>
        <w:rPr>
          <w:rFonts w:ascii="Times New Roman" w:hAnsi="Times New Roman" w:cs="Times New Roman"/>
          <w:b/>
          <w:bCs/>
          <w:sz w:val="24"/>
          <w:szCs w:val="24"/>
        </w:rPr>
      </w:pPr>
      <w:r w:rsidRPr="00CD4CA2">
        <w:rPr>
          <w:rFonts w:ascii="Times New Roman" w:hAnsi="Times New Roman" w:cs="Times New Roman"/>
          <w:b/>
          <w:bCs/>
          <w:sz w:val="24"/>
          <w:szCs w:val="24"/>
        </w:rPr>
        <w:t>Collection of plant sample</w:t>
      </w:r>
    </w:p>
    <w:p w14:paraId="7C1438FE"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Fresh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(L.) Kurz leaves were collected from </w:t>
      </w:r>
      <w:proofErr w:type="spellStart"/>
      <w:r w:rsidRPr="00CD4CA2">
        <w:rPr>
          <w:rFonts w:ascii="Times New Roman" w:hAnsi="Times New Roman" w:cs="Times New Roman"/>
          <w:sz w:val="24"/>
          <w:szCs w:val="24"/>
        </w:rPr>
        <w:t>Arumanai</w:t>
      </w:r>
      <w:proofErr w:type="spellEnd"/>
      <w:r w:rsidRPr="00CD4CA2">
        <w:rPr>
          <w:rFonts w:ascii="Times New Roman" w:hAnsi="Times New Roman" w:cs="Times New Roman"/>
          <w:sz w:val="24"/>
          <w:szCs w:val="24"/>
        </w:rPr>
        <w:t xml:space="preserve"> region in </w:t>
      </w:r>
      <w:proofErr w:type="spellStart"/>
      <w:r w:rsidRPr="00CD4CA2">
        <w:rPr>
          <w:rFonts w:ascii="Times New Roman" w:hAnsi="Times New Roman" w:cs="Times New Roman"/>
          <w:sz w:val="24"/>
          <w:szCs w:val="24"/>
        </w:rPr>
        <w:t>Vilavankode</w:t>
      </w:r>
      <w:proofErr w:type="spellEnd"/>
      <w:r w:rsidRPr="00CD4CA2">
        <w:rPr>
          <w:rFonts w:ascii="Times New Roman" w:hAnsi="Times New Roman" w:cs="Times New Roman"/>
          <w:sz w:val="24"/>
          <w:szCs w:val="24"/>
        </w:rPr>
        <w:t xml:space="preserve"> taluk of Kanyakumari district, </w:t>
      </w:r>
      <w:proofErr w:type="spellStart"/>
      <w:r w:rsidRPr="00CD4CA2">
        <w:rPr>
          <w:rFonts w:ascii="Times New Roman" w:hAnsi="Times New Roman" w:cs="Times New Roman"/>
          <w:sz w:val="24"/>
          <w:szCs w:val="24"/>
        </w:rPr>
        <w:t>Tamilnadu</w:t>
      </w:r>
      <w:proofErr w:type="spellEnd"/>
      <w:r w:rsidRPr="00CD4CA2">
        <w:rPr>
          <w:rFonts w:ascii="Times New Roman" w:hAnsi="Times New Roman" w:cs="Times New Roman"/>
          <w:sz w:val="24"/>
          <w:szCs w:val="24"/>
        </w:rPr>
        <w:t>. Plant specimens were deposited in the herbarium of Holy Cross College (Autonomous), Nagercoil after identification.</w:t>
      </w:r>
    </w:p>
    <w:p w14:paraId="2EDB6F5F"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Preparation of plant extract</w:t>
      </w:r>
    </w:p>
    <w:p w14:paraId="334C562C"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Fresh leaves were washed with water and dried in the shade. In the Soxhlet apparatus, 100 grams of powdered leaves were extracted with chloroform. The extract was cooled to room temperature and evaporated under reduced pressure in a rotatory evaporator. After six hours of extraction, the final sample was </w:t>
      </w:r>
      <w:proofErr w:type="spellStart"/>
      <w:r w:rsidRPr="00CD4CA2">
        <w:rPr>
          <w:rFonts w:ascii="Times New Roman" w:hAnsi="Times New Roman" w:cs="Times New Roman"/>
          <w:sz w:val="24"/>
          <w:szCs w:val="24"/>
        </w:rPr>
        <w:t>analysed</w:t>
      </w:r>
      <w:proofErr w:type="spellEnd"/>
      <w:r w:rsidRPr="00CD4CA2">
        <w:rPr>
          <w:rFonts w:ascii="Times New Roman" w:hAnsi="Times New Roman" w:cs="Times New Roman"/>
          <w:sz w:val="24"/>
          <w:szCs w:val="24"/>
        </w:rPr>
        <w:t xml:space="preserve"> for GC-MS analysis.</w:t>
      </w:r>
    </w:p>
    <w:p w14:paraId="1292947A" w14:textId="77777777" w:rsidR="00CD4CA2" w:rsidRPr="00CD4CA2" w:rsidRDefault="00CD4CA2" w:rsidP="00CD4CA2">
      <w:pPr>
        <w:pStyle w:val="NoSpacing"/>
        <w:spacing w:line="276" w:lineRule="auto"/>
        <w:jc w:val="both"/>
        <w:rPr>
          <w:rFonts w:ascii="Times New Roman" w:hAnsi="Times New Roman" w:cs="Times New Roman"/>
          <w:sz w:val="24"/>
          <w:szCs w:val="24"/>
        </w:rPr>
      </w:pPr>
    </w:p>
    <w:p w14:paraId="1C56D288" w14:textId="77777777" w:rsidR="00CD4CA2" w:rsidRPr="00CD4CA2" w:rsidRDefault="00CD4CA2" w:rsidP="00CD4CA2">
      <w:pPr>
        <w:pStyle w:val="NoSpacing"/>
        <w:spacing w:line="276" w:lineRule="auto"/>
        <w:jc w:val="both"/>
        <w:rPr>
          <w:rFonts w:ascii="Times New Roman" w:hAnsi="Times New Roman" w:cs="Times New Roman"/>
          <w:b/>
          <w:bCs/>
          <w:sz w:val="24"/>
          <w:szCs w:val="24"/>
        </w:rPr>
      </w:pPr>
      <w:r w:rsidRPr="00CD4CA2">
        <w:rPr>
          <w:rFonts w:ascii="Times New Roman" w:hAnsi="Times New Roman" w:cs="Times New Roman"/>
          <w:b/>
          <w:bCs/>
          <w:sz w:val="24"/>
          <w:szCs w:val="24"/>
        </w:rPr>
        <w:t>ANTIOXIDANT ANALYSIS OF RHINACANTHUS NASUTUS</w:t>
      </w:r>
    </w:p>
    <w:p w14:paraId="678228B6"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Phytochemicals present in plants have a complex structure that makes it possible to evaluate antioxidants in different ways [10]. In addition to DPPH [11], hydrogen peroxide [12], superoxide [13], and nitric oxide [14], various free radical scavengers were evaluated. </w:t>
      </w:r>
      <w:proofErr w:type="spellStart"/>
      <w:r w:rsidRPr="00CD4CA2">
        <w:rPr>
          <w:rFonts w:ascii="Times New Roman" w:hAnsi="Times New Roman" w:cs="Times New Roman"/>
          <w:sz w:val="24"/>
          <w:szCs w:val="24"/>
        </w:rPr>
        <w:t>Rutin</w:t>
      </w:r>
      <w:proofErr w:type="spellEnd"/>
      <w:r w:rsidRPr="00CD4CA2">
        <w:rPr>
          <w:rFonts w:ascii="Times New Roman" w:hAnsi="Times New Roman" w:cs="Times New Roman"/>
          <w:sz w:val="24"/>
          <w:szCs w:val="24"/>
        </w:rPr>
        <w:t xml:space="preserve"> is a natural antioxidant called </w:t>
      </w:r>
      <w:proofErr w:type="spellStart"/>
      <w:r w:rsidRPr="00CD4CA2">
        <w:rPr>
          <w:rFonts w:ascii="Times New Roman" w:hAnsi="Times New Roman" w:cs="Times New Roman"/>
          <w:sz w:val="24"/>
          <w:szCs w:val="24"/>
        </w:rPr>
        <w:t>rutoside</w:t>
      </w:r>
      <w:proofErr w:type="spellEnd"/>
      <w:r w:rsidRPr="00CD4CA2">
        <w:rPr>
          <w:rFonts w:ascii="Times New Roman" w:hAnsi="Times New Roman" w:cs="Times New Roman"/>
          <w:sz w:val="24"/>
          <w:szCs w:val="24"/>
        </w:rPr>
        <w:t xml:space="preserve">. Vegetables, fruits, and medicinal herbs are the main sources of this compound. According to [15], </w:t>
      </w:r>
      <w:proofErr w:type="spellStart"/>
      <w:r w:rsidRPr="00CD4CA2">
        <w:rPr>
          <w:rFonts w:ascii="Times New Roman" w:hAnsi="Times New Roman" w:cs="Times New Roman"/>
          <w:sz w:val="24"/>
          <w:szCs w:val="24"/>
        </w:rPr>
        <w:t>rutin</w:t>
      </w:r>
      <w:proofErr w:type="spellEnd"/>
      <w:r w:rsidRPr="00CD4CA2">
        <w:rPr>
          <w:rFonts w:ascii="Times New Roman" w:hAnsi="Times New Roman" w:cs="Times New Roman"/>
          <w:sz w:val="24"/>
          <w:szCs w:val="24"/>
        </w:rPr>
        <w:t xml:space="preserve"> has various pharmacological properties including antibacterial, antitumor, anti-inflammatory, antiallergic, antiviral, antiplatelet, and antihypertensive properties. </w:t>
      </w:r>
    </w:p>
    <w:p w14:paraId="0760AD48" w14:textId="77777777" w:rsidR="00CD4CA2" w:rsidRPr="00CD4CA2" w:rsidRDefault="00CD4CA2" w:rsidP="00CD4CA2">
      <w:pPr>
        <w:pStyle w:val="NoSpacing"/>
        <w:spacing w:line="276" w:lineRule="auto"/>
        <w:jc w:val="both"/>
        <w:rPr>
          <w:rFonts w:ascii="Times New Roman" w:hAnsi="Times New Roman" w:cs="Times New Roman"/>
          <w:sz w:val="24"/>
          <w:szCs w:val="24"/>
        </w:rPr>
      </w:pPr>
    </w:p>
    <w:p w14:paraId="22E44A7F" w14:textId="77777777" w:rsidR="00CD4CA2" w:rsidRPr="00CD4CA2" w:rsidRDefault="00CD4CA2" w:rsidP="00CD4CA2">
      <w:pPr>
        <w:pStyle w:val="NoSpacing"/>
        <w:spacing w:line="276" w:lineRule="auto"/>
        <w:jc w:val="both"/>
        <w:rPr>
          <w:rFonts w:ascii="Times New Roman" w:hAnsi="Times New Roman" w:cs="Times New Roman"/>
          <w:b/>
          <w:bCs/>
          <w:sz w:val="24"/>
          <w:szCs w:val="24"/>
        </w:rPr>
      </w:pPr>
      <w:r w:rsidRPr="00CD4CA2">
        <w:rPr>
          <w:rFonts w:ascii="Times New Roman" w:hAnsi="Times New Roman" w:cs="Times New Roman"/>
          <w:b/>
          <w:bCs/>
          <w:sz w:val="24"/>
          <w:szCs w:val="24"/>
        </w:rPr>
        <w:t>RESULTS</w:t>
      </w:r>
    </w:p>
    <w:p w14:paraId="536129C8"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lastRenderedPageBreak/>
        <w:t xml:space="preserve">According to [16] found that free radicals play a role in a wide range of diseases such as neurodegenerative diseases, cancer and HIV/AIDS. Plant extract antioxidant activity can be quantified in different ways; in fact, at least two methods should be used [17]. DPPH provides a quick and easy way to evaluate antioxidants. In DPPH analysis, plants belonging to the </w:t>
      </w:r>
      <w:proofErr w:type="spellStart"/>
      <w:r w:rsidRPr="00CD4CA2">
        <w:rPr>
          <w:rFonts w:ascii="Times New Roman" w:hAnsi="Times New Roman" w:cs="Times New Roman"/>
          <w:sz w:val="24"/>
          <w:szCs w:val="24"/>
        </w:rPr>
        <w:t>Acanthaceae</w:t>
      </w:r>
      <w:proofErr w:type="spellEnd"/>
      <w:r w:rsidRPr="00CD4CA2">
        <w:rPr>
          <w:rFonts w:ascii="Times New Roman" w:hAnsi="Times New Roman" w:cs="Times New Roman"/>
          <w:sz w:val="24"/>
          <w:szCs w:val="24"/>
        </w:rPr>
        <w:t xml:space="preserve">, Leguminosae (subfamilies </w:t>
      </w:r>
      <w:proofErr w:type="spellStart"/>
      <w:r w:rsidRPr="00CD4CA2">
        <w:rPr>
          <w:rFonts w:ascii="Times New Roman" w:hAnsi="Times New Roman" w:cs="Times New Roman"/>
          <w:sz w:val="24"/>
          <w:szCs w:val="24"/>
        </w:rPr>
        <w:t>Papilionoideae</w:t>
      </w:r>
      <w:proofErr w:type="spellEnd"/>
      <w:r w:rsidRPr="00CD4CA2">
        <w:rPr>
          <w:rFonts w:ascii="Times New Roman" w:hAnsi="Times New Roman" w:cs="Times New Roman"/>
          <w:sz w:val="24"/>
          <w:szCs w:val="24"/>
        </w:rPr>
        <w:t xml:space="preserve"> and </w:t>
      </w:r>
      <w:proofErr w:type="spellStart"/>
      <w:r w:rsidRPr="00CD4CA2">
        <w:rPr>
          <w:rFonts w:ascii="Times New Roman" w:hAnsi="Times New Roman" w:cs="Times New Roman"/>
          <w:sz w:val="24"/>
          <w:szCs w:val="24"/>
        </w:rPr>
        <w:t>Caesalpinioideae</w:t>
      </w:r>
      <w:proofErr w:type="spellEnd"/>
      <w:r w:rsidRPr="00CD4CA2">
        <w:rPr>
          <w:rFonts w:ascii="Times New Roman" w:hAnsi="Times New Roman" w:cs="Times New Roman"/>
          <w:sz w:val="24"/>
          <w:szCs w:val="24"/>
        </w:rPr>
        <w:t xml:space="preserve">) and </w:t>
      </w:r>
      <w:proofErr w:type="spellStart"/>
      <w:r w:rsidRPr="00CD4CA2">
        <w:rPr>
          <w:rFonts w:ascii="Times New Roman" w:hAnsi="Times New Roman" w:cs="Times New Roman"/>
          <w:sz w:val="24"/>
          <w:szCs w:val="24"/>
        </w:rPr>
        <w:t>Moraceae</w:t>
      </w:r>
      <w:proofErr w:type="spellEnd"/>
      <w:r w:rsidRPr="00CD4CA2">
        <w:rPr>
          <w:rFonts w:ascii="Times New Roman" w:hAnsi="Times New Roman" w:cs="Times New Roman"/>
          <w:sz w:val="24"/>
          <w:szCs w:val="24"/>
        </w:rPr>
        <w:t xml:space="preserve"> showed lower activity levels [18].</w:t>
      </w:r>
    </w:p>
    <w:p w14:paraId="518CBBEA" w14:textId="77777777" w:rsidR="00CD4CA2" w:rsidRPr="00CD4CA2" w:rsidRDefault="00CD4CA2" w:rsidP="00CD4CA2">
      <w:pPr>
        <w:pStyle w:val="NoSpacing"/>
        <w:spacing w:line="276" w:lineRule="auto"/>
        <w:jc w:val="both"/>
        <w:rPr>
          <w:rFonts w:ascii="Times New Roman" w:hAnsi="Times New Roman" w:cs="Times New Roman"/>
          <w:sz w:val="24"/>
          <w:szCs w:val="24"/>
        </w:rPr>
      </w:pPr>
    </w:p>
    <w:p w14:paraId="1F11ED2E" w14:textId="77777777" w:rsidR="00CD4CA2" w:rsidRPr="00CD4CA2" w:rsidRDefault="00CD4CA2" w:rsidP="00CD4CA2">
      <w:pPr>
        <w:pStyle w:val="NoSpacing"/>
        <w:spacing w:line="276" w:lineRule="auto"/>
        <w:jc w:val="both"/>
        <w:rPr>
          <w:rFonts w:ascii="Times New Roman" w:hAnsi="Times New Roman" w:cs="Times New Roman"/>
          <w:sz w:val="24"/>
          <w:szCs w:val="24"/>
        </w:rPr>
      </w:pP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leaves extracts were highly antioxidant-active against all free radicals. DPPH scavenging activity of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extract at 100g/mL concentration was the highest of all concentrations. One of the most commonly used methods for evaluating plant extract antioxidant activity is DPPH radical scavenging activity. The standard used was </w:t>
      </w:r>
      <w:proofErr w:type="spellStart"/>
      <w:r w:rsidRPr="00CD4CA2">
        <w:rPr>
          <w:rFonts w:ascii="Times New Roman" w:hAnsi="Times New Roman" w:cs="Times New Roman"/>
          <w:sz w:val="24"/>
          <w:szCs w:val="24"/>
        </w:rPr>
        <w:t>Rutin</w:t>
      </w:r>
      <w:proofErr w:type="spellEnd"/>
      <w:r w:rsidRPr="00CD4CA2">
        <w:rPr>
          <w:rFonts w:ascii="Times New Roman" w:hAnsi="Times New Roman" w:cs="Times New Roman"/>
          <w:sz w:val="24"/>
          <w:szCs w:val="24"/>
        </w:rPr>
        <w:t xml:space="preserve">. In Table 1, different concentrations of plant extract (20-100g/ml), as well as standard </w:t>
      </w:r>
      <w:proofErr w:type="spellStart"/>
      <w:r w:rsidRPr="00CD4CA2">
        <w:rPr>
          <w:rFonts w:ascii="Times New Roman" w:hAnsi="Times New Roman" w:cs="Times New Roman"/>
          <w:sz w:val="24"/>
          <w:szCs w:val="24"/>
        </w:rPr>
        <w:t>Rutin</w:t>
      </w:r>
      <w:proofErr w:type="spellEnd"/>
      <w:r w:rsidRPr="00CD4CA2">
        <w:rPr>
          <w:rFonts w:ascii="Times New Roman" w:hAnsi="Times New Roman" w:cs="Times New Roman"/>
          <w:sz w:val="24"/>
          <w:szCs w:val="24"/>
        </w:rPr>
        <w:t>, were tested for their ability to scavenge DPPH. DPPH scavenging activity ranges from low to high. Increasing concentrations of leaf extract showed an increase in scavenging activity. Similar findings have been reported [19,20]</w:t>
      </w:r>
    </w:p>
    <w:p w14:paraId="0DC4CA24" w14:textId="77777777" w:rsidR="00CD4CA2" w:rsidRPr="00CD4CA2" w:rsidRDefault="00CD4CA2" w:rsidP="00CD4CA2">
      <w:pPr>
        <w:pStyle w:val="NoSpacing"/>
        <w:spacing w:line="276" w:lineRule="auto"/>
        <w:jc w:val="both"/>
        <w:rPr>
          <w:rFonts w:ascii="Times New Roman" w:hAnsi="Times New Roman" w:cs="Times New Roman"/>
          <w:sz w:val="24"/>
          <w:szCs w:val="24"/>
        </w:rPr>
      </w:pPr>
    </w:p>
    <w:p w14:paraId="518B850B"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The </w:t>
      </w:r>
      <w:proofErr w:type="spellStart"/>
      <w:r w:rsidRPr="00CD4CA2">
        <w:rPr>
          <w:rFonts w:ascii="Times New Roman" w:hAnsi="Times New Roman" w:cs="Times New Roman"/>
          <w:sz w:val="24"/>
          <w:szCs w:val="24"/>
        </w:rPr>
        <w:t>rutin</w:t>
      </w:r>
      <w:proofErr w:type="spellEnd"/>
      <w:r w:rsidRPr="00CD4CA2">
        <w:rPr>
          <w:rFonts w:ascii="Times New Roman" w:hAnsi="Times New Roman" w:cs="Times New Roman"/>
          <w:sz w:val="24"/>
          <w:szCs w:val="24"/>
        </w:rPr>
        <w:t xml:space="preserve"> scavenges more free radicals than the sample extract. As a result, natural antioxidants from plants have been shown to have greater effectiveness in quenching reactive species levels than synthetic individual dietary antioxidants. Food plants are able to produce food due to the synergistic actions of so many biomolecules. These compounds have antioxidant properties due to their ability to form stable and harmless metabolites from reactive species or to scavenge reactive oxygen and nitrogen species via redox mechanisms [21].</w:t>
      </w:r>
    </w:p>
    <w:p w14:paraId="707BD926" w14:textId="77777777" w:rsidR="00CD4CA2" w:rsidRPr="00CD4CA2" w:rsidRDefault="00CD4CA2" w:rsidP="00CD4CA2">
      <w:pPr>
        <w:pStyle w:val="NoSpacing"/>
        <w:spacing w:line="276" w:lineRule="auto"/>
        <w:jc w:val="both"/>
        <w:rPr>
          <w:rFonts w:ascii="Times New Roman" w:hAnsi="Times New Roman" w:cs="Times New Roman"/>
          <w:sz w:val="24"/>
          <w:szCs w:val="24"/>
        </w:rPr>
      </w:pPr>
    </w:p>
    <w:p w14:paraId="5A46850F" w14:textId="6AB1F098" w:rsidR="00CD4CA2" w:rsidRPr="00CD4CA2" w:rsidRDefault="00CD4CA2" w:rsidP="00CD4CA2">
      <w:pPr>
        <w:pStyle w:val="NoSpacing"/>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737BAD" wp14:editId="2C07E689">
            <wp:extent cx="4706620" cy="2273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6620" cy="2273935"/>
                    </a:xfrm>
                    <a:prstGeom prst="rect">
                      <a:avLst/>
                    </a:prstGeom>
                    <a:noFill/>
                  </pic:spPr>
                </pic:pic>
              </a:graphicData>
            </a:graphic>
          </wp:inline>
        </w:drawing>
      </w:r>
    </w:p>
    <w:p w14:paraId="5E6B6CD6" w14:textId="77777777" w:rsidR="00CD4CA2" w:rsidRPr="00CD4CA2" w:rsidRDefault="00CD4CA2" w:rsidP="00CD4CA2">
      <w:pPr>
        <w:pStyle w:val="NoSpacing"/>
        <w:spacing w:line="276" w:lineRule="auto"/>
        <w:jc w:val="center"/>
        <w:rPr>
          <w:rFonts w:ascii="Times New Roman" w:hAnsi="Times New Roman" w:cs="Times New Roman"/>
          <w:sz w:val="24"/>
          <w:szCs w:val="24"/>
        </w:rPr>
      </w:pPr>
      <w:r w:rsidRPr="00CD4CA2">
        <w:rPr>
          <w:rFonts w:ascii="Times New Roman" w:hAnsi="Times New Roman" w:cs="Times New Roman"/>
          <w:sz w:val="24"/>
          <w:szCs w:val="24"/>
        </w:rPr>
        <w:t xml:space="preserve">Figure 1. DPPH Free radical scavenging activity of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proofErr w:type="gram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w:t>
      </w:r>
      <w:proofErr w:type="gramEnd"/>
      <w:r w:rsidRPr="00CD4CA2">
        <w:rPr>
          <w:rFonts w:ascii="Times New Roman" w:hAnsi="Times New Roman" w:cs="Times New Roman"/>
          <w:sz w:val="24"/>
          <w:szCs w:val="24"/>
        </w:rPr>
        <w:t>L.)Kurz leaf extract</w:t>
      </w:r>
    </w:p>
    <w:p w14:paraId="5A3B2628" w14:textId="77777777" w:rsidR="00CD4CA2" w:rsidRPr="00CD4CA2" w:rsidRDefault="00CD4CA2" w:rsidP="00CD4CA2">
      <w:pPr>
        <w:pStyle w:val="NoSpacing"/>
        <w:spacing w:line="276" w:lineRule="auto"/>
        <w:jc w:val="both"/>
        <w:rPr>
          <w:rFonts w:ascii="Times New Roman" w:hAnsi="Times New Roman" w:cs="Times New Roman"/>
          <w:sz w:val="24"/>
          <w:szCs w:val="24"/>
        </w:rPr>
      </w:pPr>
    </w:p>
    <w:p w14:paraId="1C70C5F1"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There was a noticeable difference in scavenging activity between concentrations of 100 g/mL and lower concentrations. There is also evidence that </w:t>
      </w:r>
      <w:proofErr w:type="spellStart"/>
      <w:r w:rsidRPr="00CD4CA2">
        <w:rPr>
          <w:rFonts w:ascii="Times New Roman" w:hAnsi="Times New Roman" w:cs="Times New Roman"/>
          <w:sz w:val="24"/>
          <w:szCs w:val="24"/>
        </w:rPr>
        <w:t>Mukia</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maderaspatana</w:t>
      </w:r>
      <w:proofErr w:type="spellEnd"/>
      <w:r w:rsidRPr="00CD4CA2">
        <w:rPr>
          <w:rFonts w:ascii="Times New Roman" w:hAnsi="Times New Roman" w:cs="Times New Roman"/>
          <w:sz w:val="24"/>
          <w:szCs w:val="24"/>
        </w:rPr>
        <w:t xml:space="preserve"> can scavenge H2O2 in a dose-dependent manner, and the capacity of scavenging H2O2 has been demonstrated [22]. </w:t>
      </w:r>
      <w:r w:rsidRPr="00CD4CA2">
        <w:rPr>
          <w:rFonts w:ascii="Times New Roman" w:hAnsi="Times New Roman" w:cs="Times New Roman"/>
          <w:sz w:val="24"/>
          <w:szCs w:val="24"/>
        </w:rPr>
        <w:lastRenderedPageBreak/>
        <w:t xml:space="preserve">Results showed that plant extracts have minimal H2O2 scavenging activities compared to standard </w:t>
      </w:r>
      <w:proofErr w:type="spellStart"/>
      <w:r w:rsidRPr="00CD4CA2">
        <w:rPr>
          <w:rFonts w:ascii="Times New Roman" w:hAnsi="Times New Roman" w:cs="Times New Roman"/>
          <w:sz w:val="24"/>
          <w:szCs w:val="24"/>
        </w:rPr>
        <w:t>Rutin</w:t>
      </w:r>
      <w:proofErr w:type="spellEnd"/>
    </w:p>
    <w:p w14:paraId="6C6AA1F6" w14:textId="4845EE3F" w:rsidR="00CD4CA2" w:rsidRPr="00CD4CA2" w:rsidRDefault="00CD4CA2" w:rsidP="00CD4CA2">
      <w:pPr>
        <w:pStyle w:val="NoSpacing"/>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C06704" wp14:editId="2BB48B04">
            <wp:extent cx="4420235" cy="26460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0235" cy="2646045"/>
                    </a:xfrm>
                    <a:prstGeom prst="rect">
                      <a:avLst/>
                    </a:prstGeom>
                    <a:noFill/>
                  </pic:spPr>
                </pic:pic>
              </a:graphicData>
            </a:graphic>
          </wp:inline>
        </w:drawing>
      </w:r>
    </w:p>
    <w:p w14:paraId="51D4504E" w14:textId="77777777" w:rsidR="00CD4CA2" w:rsidRPr="00CD4CA2" w:rsidRDefault="00CD4CA2" w:rsidP="00CD4CA2">
      <w:pPr>
        <w:pStyle w:val="NoSpacing"/>
        <w:spacing w:line="276" w:lineRule="auto"/>
        <w:jc w:val="center"/>
        <w:rPr>
          <w:rFonts w:ascii="Times New Roman" w:hAnsi="Times New Roman" w:cs="Times New Roman"/>
          <w:sz w:val="24"/>
          <w:szCs w:val="24"/>
        </w:rPr>
      </w:pPr>
      <w:r w:rsidRPr="00CD4CA2">
        <w:rPr>
          <w:rFonts w:ascii="Times New Roman" w:hAnsi="Times New Roman" w:cs="Times New Roman"/>
          <w:sz w:val="24"/>
          <w:szCs w:val="24"/>
        </w:rPr>
        <w:t>Figure 2. H</w:t>
      </w:r>
      <w:r w:rsidRPr="00CD4CA2">
        <w:rPr>
          <w:rFonts w:ascii="Times New Roman" w:hAnsi="Times New Roman" w:cs="Times New Roman"/>
          <w:sz w:val="24"/>
          <w:szCs w:val="24"/>
          <w:vertAlign w:val="subscript"/>
        </w:rPr>
        <w:t>2</w:t>
      </w:r>
      <w:r w:rsidRPr="00CD4CA2">
        <w:rPr>
          <w:rFonts w:ascii="Times New Roman" w:hAnsi="Times New Roman" w:cs="Times New Roman"/>
          <w:sz w:val="24"/>
          <w:szCs w:val="24"/>
        </w:rPr>
        <w:t>O</w:t>
      </w:r>
      <w:r w:rsidRPr="00CD4CA2">
        <w:rPr>
          <w:rFonts w:ascii="Times New Roman" w:hAnsi="Times New Roman" w:cs="Times New Roman"/>
          <w:sz w:val="24"/>
          <w:szCs w:val="24"/>
          <w:vertAlign w:val="subscript"/>
        </w:rPr>
        <w:t>2</w:t>
      </w:r>
      <w:r w:rsidRPr="00CD4CA2">
        <w:rPr>
          <w:rFonts w:ascii="Times New Roman" w:hAnsi="Times New Roman" w:cs="Times New Roman"/>
          <w:sz w:val="24"/>
          <w:szCs w:val="24"/>
        </w:rPr>
        <w:t xml:space="preserve"> scavenging activity of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(L.) Kurz leaf extract NO Scavenging Activity</w:t>
      </w:r>
    </w:p>
    <w:p w14:paraId="59199694"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ab/>
        <w:t xml:space="preserve">Inhibition percentages of 68% were found at 100 g/mL concentrations for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extract. The minimum percentage of inhibition produced was 35.6% at a concentration of 20g/</w:t>
      </w:r>
      <w:proofErr w:type="spellStart"/>
      <w:r w:rsidRPr="00CD4CA2">
        <w:rPr>
          <w:rFonts w:ascii="Times New Roman" w:hAnsi="Times New Roman" w:cs="Times New Roman"/>
          <w:sz w:val="24"/>
          <w:szCs w:val="24"/>
        </w:rPr>
        <w:t>mL.</w:t>
      </w:r>
      <w:proofErr w:type="spellEnd"/>
      <w:r w:rsidRPr="00CD4CA2">
        <w:rPr>
          <w:rFonts w:ascii="Times New Roman" w:hAnsi="Times New Roman" w:cs="Times New Roman"/>
          <w:sz w:val="24"/>
          <w:szCs w:val="24"/>
        </w:rPr>
        <w:t xml:space="preserve"> NO plays a number of biological functions, </w:t>
      </w:r>
      <w:proofErr w:type="gramStart"/>
      <w:r w:rsidRPr="00CD4CA2">
        <w:rPr>
          <w:rFonts w:ascii="Times New Roman" w:hAnsi="Times New Roman" w:cs="Times New Roman"/>
          <w:sz w:val="24"/>
          <w:szCs w:val="24"/>
        </w:rPr>
        <w:t>including  antimicrobial</w:t>
      </w:r>
      <w:proofErr w:type="gramEnd"/>
      <w:r w:rsidRPr="00CD4CA2">
        <w:rPr>
          <w:rFonts w:ascii="Times New Roman" w:hAnsi="Times New Roman" w:cs="Times New Roman"/>
          <w:sz w:val="24"/>
          <w:szCs w:val="24"/>
        </w:rPr>
        <w:t>, antitumor, smooth muscle relaxation, neuronal messenger, inhibition of  platelet aggregation, and regulating cell-mediated toxicity [23].</w:t>
      </w:r>
    </w:p>
    <w:p w14:paraId="45B2883A" w14:textId="67E7A9DA" w:rsidR="00CD4CA2" w:rsidRPr="00CD4CA2" w:rsidRDefault="00CD4CA2" w:rsidP="00CD4CA2">
      <w:pPr>
        <w:pStyle w:val="NoSpacing"/>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1B193B" wp14:editId="63F69510">
            <wp:extent cx="4145915" cy="22923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5915" cy="2292350"/>
                    </a:xfrm>
                    <a:prstGeom prst="rect">
                      <a:avLst/>
                    </a:prstGeom>
                    <a:noFill/>
                  </pic:spPr>
                </pic:pic>
              </a:graphicData>
            </a:graphic>
          </wp:inline>
        </w:drawing>
      </w:r>
    </w:p>
    <w:p w14:paraId="6D20F874" w14:textId="77777777" w:rsidR="00CD4CA2" w:rsidRPr="00CD4CA2" w:rsidRDefault="00CD4CA2" w:rsidP="00CD4CA2">
      <w:pPr>
        <w:pStyle w:val="NoSpacing"/>
        <w:spacing w:line="276" w:lineRule="auto"/>
        <w:jc w:val="center"/>
        <w:rPr>
          <w:rFonts w:ascii="Times New Roman" w:hAnsi="Times New Roman" w:cs="Times New Roman"/>
          <w:sz w:val="24"/>
          <w:szCs w:val="24"/>
        </w:rPr>
      </w:pPr>
      <w:r w:rsidRPr="00CD4CA2">
        <w:rPr>
          <w:rFonts w:ascii="Times New Roman" w:hAnsi="Times New Roman" w:cs="Times New Roman"/>
          <w:sz w:val="24"/>
          <w:szCs w:val="24"/>
        </w:rPr>
        <w:t xml:space="preserve">Figure 3. NO scavenging activity of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(L.) Kurz leaf extract</w:t>
      </w:r>
    </w:p>
    <w:p w14:paraId="24E85CC0"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 </w:t>
      </w:r>
    </w:p>
    <w:p w14:paraId="013AE6BA" w14:textId="77777777" w:rsidR="00CD4CA2" w:rsidRPr="00CD4CA2" w:rsidRDefault="00CD4CA2" w:rsidP="00CD4CA2">
      <w:pPr>
        <w:pStyle w:val="NoSpacing"/>
        <w:spacing w:line="276" w:lineRule="auto"/>
        <w:jc w:val="both"/>
        <w:rPr>
          <w:rFonts w:ascii="Times New Roman" w:hAnsi="Times New Roman" w:cs="Times New Roman"/>
          <w:b/>
          <w:bCs/>
          <w:sz w:val="24"/>
          <w:szCs w:val="24"/>
        </w:rPr>
      </w:pPr>
      <w:r w:rsidRPr="00CD4CA2">
        <w:rPr>
          <w:rFonts w:ascii="Times New Roman" w:hAnsi="Times New Roman" w:cs="Times New Roman"/>
          <w:b/>
          <w:bCs/>
          <w:sz w:val="24"/>
          <w:szCs w:val="24"/>
        </w:rPr>
        <w:t>Scavenging of Superoxide radical</w:t>
      </w:r>
    </w:p>
    <w:p w14:paraId="4BB23128"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At concentrations of 20 - 100 g/mL, chloroform leaves extract ranges from 19.3% to 48.1%. According to the results, 19.3% of the scavenging activity was observed at 20g/mL while 100g/mL produced the highest scavenging activity. The activity of methanolic extracts of the leaves of </w:t>
      </w:r>
      <w:proofErr w:type="spellStart"/>
      <w:r w:rsidRPr="00CD4CA2">
        <w:rPr>
          <w:rFonts w:ascii="Times New Roman" w:hAnsi="Times New Roman" w:cs="Times New Roman"/>
          <w:sz w:val="24"/>
          <w:szCs w:val="24"/>
        </w:rPr>
        <w:t>Ocimum</w:t>
      </w:r>
      <w:proofErr w:type="spellEnd"/>
      <w:r w:rsidRPr="00CD4CA2">
        <w:rPr>
          <w:rFonts w:ascii="Times New Roman" w:hAnsi="Times New Roman" w:cs="Times New Roman"/>
          <w:sz w:val="24"/>
          <w:szCs w:val="24"/>
        </w:rPr>
        <w:t xml:space="preserve"> sanctum L. against superoxide radicals is similar to our results [24]. Based on the earlier </w:t>
      </w:r>
      <w:r w:rsidRPr="00CD4CA2">
        <w:rPr>
          <w:rFonts w:ascii="Times New Roman" w:hAnsi="Times New Roman" w:cs="Times New Roman"/>
          <w:sz w:val="24"/>
          <w:szCs w:val="24"/>
        </w:rPr>
        <w:lastRenderedPageBreak/>
        <w:t xml:space="preserve">findings of [25], there are several diseases associated with the scavenging of superoxide radicals, which are reactive oxygen species that damage cells and DNA. A study conducted by [26] demonstrated that flavonoids are effective antioxidants primarily because they scavenge superoxide anions. As shown in figure 3, superoxide radical scavenging activities of the plant extract and reference compound are significantly enhanced by increasing concentrations. In our study </w:t>
      </w:r>
      <w:proofErr w:type="spellStart"/>
      <w:r w:rsidRPr="00CD4CA2">
        <w:rPr>
          <w:rFonts w:ascii="Times New Roman" w:hAnsi="Times New Roman" w:cs="Times New Roman"/>
          <w:sz w:val="24"/>
          <w:szCs w:val="24"/>
        </w:rPr>
        <w:t>Rutin</w:t>
      </w:r>
      <w:proofErr w:type="spellEnd"/>
      <w:r w:rsidRPr="00CD4CA2">
        <w:rPr>
          <w:rFonts w:ascii="Times New Roman" w:hAnsi="Times New Roman" w:cs="Times New Roman"/>
          <w:sz w:val="24"/>
          <w:szCs w:val="24"/>
        </w:rPr>
        <w:t xml:space="preserve"> was used as standard. Similarly [27] has used </w:t>
      </w:r>
      <w:proofErr w:type="spellStart"/>
      <w:r w:rsidRPr="00CD4CA2">
        <w:rPr>
          <w:rFonts w:ascii="Times New Roman" w:hAnsi="Times New Roman" w:cs="Times New Roman"/>
          <w:sz w:val="24"/>
          <w:szCs w:val="24"/>
        </w:rPr>
        <w:t>rutin</w:t>
      </w:r>
      <w:proofErr w:type="spellEnd"/>
      <w:r w:rsidRPr="00CD4CA2">
        <w:rPr>
          <w:rFonts w:ascii="Times New Roman" w:hAnsi="Times New Roman" w:cs="Times New Roman"/>
          <w:sz w:val="24"/>
          <w:szCs w:val="24"/>
        </w:rPr>
        <w:t xml:space="preserve"> as standard.</w:t>
      </w:r>
    </w:p>
    <w:p w14:paraId="0E149F3B" w14:textId="064E4EB8" w:rsidR="00CD4CA2" w:rsidRPr="00CD4CA2" w:rsidRDefault="00CD4CA2" w:rsidP="00CD4CA2">
      <w:pPr>
        <w:pStyle w:val="NoSpacing"/>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42B588" wp14:editId="2BFC3A1E">
            <wp:extent cx="4224655" cy="21399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4655" cy="2139950"/>
                    </a:xfrm>
                    <a:prstGeom prst="rect">
                      <a:avLst/>
                    </a:prstGeom>
                    <a:noFill/>
                  </pic:spPr>
                </pic:pic>
              </a:graphicData>
            </a:graphic>
          </wp:inline>
        </w:drawing>
      </w:r>
    </w:p>
    <w:p w14:paraId="482D5541" w14:textId="77777777" w:rsidR="00CD4CA2" w:rsidRPr="00CD4CA2" w:rsidRDefault="00CD4CA2" w:rsidP="00CD4CA2">
      <w:pPr>
        <w:pStyle w:val="NoSpacing"/>
        <w:spacing w:line="276" w:lineRule="auto"/>
        <w:jc w:val="center"/>
        <w:rPr>
          <w:rFonts w:ascii="Times New Roman" w:hAnsi="Times New Roman" w:cs="Times New Roman"/>
          <w:sz w:val="24"/>
          <w:szCs w:val="24"/>
        </w:rPr>
      </w:pPr>
      <w:r w:rsidRPr="00CD4CA2">
        <w:rPr>
          <w:rFonts w:ascii="Times New Roman" w:hAnsi="Times New Roman" w:cs="Times New Roman"/>
          <w:sz w:val="24"/>
          <w:szCs w:val="24"/>
        </w:rPr>
        <w:t xml:space="preserve">Figure 4.SOD scavenging activity of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(L.) Kurz leaf extract</w:t>
      </w:r>
    </w:p>
    <w:p w14:paraId="0E2C68A5"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Antioxidants are molecules that protect your body from free radical damage. In excess, free radicals can damage the body. In addition to diabetes, heart disease and cancer, they are linked to several illnesses. As a result of free radicals such as superoxide radicals (O2), antioxidants significantly slow or prevent the oxidative or oxygen-based damage. Hydroxyl radical (OH) and non-free radical species such as H2O2 and singlet oxygen (1O2) are associated with cellular and metabolic injury, accelerated aging, cancer, cardiovascular disease, neurodegenerative diseases, and inflammation [28-30]. </w:t>
      </w:r>
    </w:p>
    <w:p w14:paraId="58B74719"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A perfect example of oxygen free radicals is reactive oxygen species. It is not only free radical molecules found in reactive oxygen species that can affect lipid oxidation, but also non-free radical molecules as well. Reactive oxygen species that are not free radicals include hydrogen peroxide (H2O2), hydrochloric acid (HCl), ozone (O3), and molecular oxygen (O2) [31]. Research has demonstrated that phytochemicals in common fruits and vegetables can have complementary and overlaid mechanisms of action, including the scavenging of oxidative agents, the stimulation of the immune system, hormone metabolism, and antibacterial and antiviral properties [32]. Due to the toxicity and mutagenic effects of synthetic antioxidants, natural antioxidants have been explored as an alternative [33].</w:t>
      </w:r>
    </w:p>
    <w:p w14:paraId="0A2F7D07"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 </w:t>
      </w:r>
    </w:p>
    <w:p w14:paraId="5ADC1B15" w14:textId="77777777" w:rsidR="00CD4CA2" w:rsidRPr="00CD4CA2" w:rsidRDefault="00CD4CA2" w:rsidP="00CD4CA2">
      <w:pPr>
        <w:pStyle w:val="NoSpacing"/>
        <w:spacing w:line="276" w:lineRule="auto"/>
        <w:jc w:val="both"/>
        <w:rPr>
          <w:rFonts w:ascii="Times New Roman" w:hAnsi="Times New Roman" w:cs="Times New Roman"/>
          <w:b/>
          <w:bCs/>
          <w:sz w:val="24"/>
          <w:szCs w:val="24"/>
        </w:rPr>
      </w:pPr>
      <w:r w:rsidRPr="00CD4CA2">
        <w:rPr>
          <w:rFonts w:ascii="Times New Roman" w:hAnsi="Times New Roman" w:cs="Times New Roman"/>
          <w:b/>
          <w:bCs/>
          <w:sz w:val="24"/>
          <w:szCs w:val="24"/>
        </w:rPr>
        <w:t>CONCLUSION</w:t>
      </w:r>
    </w:p>
    <w:p w14:paraId="4907CE8B"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Biologically synthesized antioxidants are crucial in preventing and treating chronic diseases by reducing oxidative damage to cellular components caused by free radicals. In vitro antioxidant activity was found to be significantly increased in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extract in all the investigated types. Hence the present study proves that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can be further considered in wide manner for its antioxidant property </w:t>
      </w:r>
    </w:p>
    <w:p w14:paraId="4232AAFC" w14:textId="77777777" w:rsidR="00CD4CA2" w:rsidRPr="00CD4CA2" w:rsidRDefault="00CD4CA2" w:rsidP="00CD4CA2">
      <w:pPr>
        <w:pStyle w:val="NoSpacing"/>
        <w:spacing w:line="276" w:lineRule="auto"/>
        <w:jc w:val="both"/>
        <w:rPr>
          <w:rFonts w:ascii="Times New Roman" w:hAnsi="Times New Roman" w:cs="Times New Roman"/>
          <w:b/>
          <w:bCs/>
          <w:sz w:val="24"/>
          <w:szCs w:val="24"/>
        </w:rPr>
      </w:pPr>
      <w:r w:rsidRPr="00CD4CA2">
        <w:rPr>
          <w:rFonts w:ascii="Times New Roman" w:hAnsi="Times New Roman" w:cs="Times New Roman"/>
          <w:b/>
          <w:bCs/>
          <w:sz w:val="24"/>
          <w:szCs w:val="24"/>
        </w:rPr>
        <w:lastRenderedPageBreak/>
        <w:t>REFERENCES</w:t>
      </w:r>
    </w:p>
    <w:p w14:paraId="3566FE09"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1.</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Amuthavalluvan</w:t>
      </w:r>
      <w:proofErr w:type="spellEnd"/>
      <w:r w:rsidRPr="00CD4CA2">
        <w:rPr>
          <w:rFonts w:ascii="Times New Roman" w:hAnsi="Times New Roman" w:cs="Times New Roman"/>
          <w:sz w:val="24"/>
          <w:szCs w:val="24"/>
        </w:rPr>
        <w:t xml:space="preserve"> V. </w:t>
      </w:r>
      <w:proofErr w:type="spellStart"/>
      <w:r w:rsidRPr="00CD4CA2">
        <w:rPr>
          <w:rFonts w:ascii="Times New Roman" w:hAnsi="Times New Roman" w:cs="Times New Roman"/>
          <w:sz w:val="24"/>
          <w:szCs w:val="24"/>
        </w:rPr>
        <w:t>Ethno</w:t>
      </w:r>
      <w:proofErr w:type="spellEnd"/>
      <w:r w:rsidRPr="00CD4CA2">
        <w:rPr>
          <w:rFonts w:ascii="Times New Roman" w:hAnsi="Times New Roman" w:cs="Times New Roman"/>
          <w:sz w:val="24"/>
          <w:szCs w:val="24"/>
        </w:rPr>
        <w:t xml:space="preserve"> medicinal practices and traditional healing system of </w:t>
      </w:r>
      <w:proofErr w:type="spellStart"/>
      <w:r w:rsidRPr="00CD4CA2">
        <w:rPr>
          <w:rFonts w:ascii="Times New Roman" w:hAnsi="Times New Roman" w:cs="Times New Roman"/>
          <w:sz w:val="24"/>
          <w:szCs w:val="24"/>
        </w:rPr>
        <w:t>Kattunayakan</w:t>
      </w:r>
      <w:proofErr w:type="spellEnd"/>
      <w:r w:rsidRPr="00CD4CA2">
        <w:rPr>
          <w:rFonts w:ascii="Times New Roman" w:hAnsi="Times New Roman" w:cs="Times New Roman"/>
          <w:sz w:val="24"/>
          <w:szCs w:val="24"/>
        </w:rPr>
        <w:t xml:space="preserve"> in </w:t>
      </w:r>
      <w:proofErr w:type="spellStart"/>
      <w:r w:rsidRPr="00CD4CA2">
        <w:rPr>
          <w:rFonts w:ascii="Times New Roman" w:hAnsi="Times New Roman" w:cs="Times New Roman"/>
          <w:sz w:val="24"/>
          <w:szCs w:val="24"/>
        </w:rPr>
        <w:t>Tamilnadu</w:t>
      </w:r>
      <w:proofErr w:type="spellEnd"/>
      <w:r w:rsidRPr="00CD4CA2">
        <w:rPr>
          <w:rFonts w:ascii="Times New Roman" w:hAnsi="Times New Roman" w:cs="Times New Roman"/>
          <w:sz w:val="24"/>
          <w:szCs w:val="24"/>
        </w:rPr>
        <w:t>: An anthropological study. International Multidisciplinary Research Journal. 2011 Oct 4;1(7).</w:t>
      </w:r>
    </w:p>
    <w:p w14:paraId="04C4721F"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2.</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Nirmaladevi</w:t>
      </w:r>
      <w:proofErr w:type="spellEnd"/>
      <w:r w:rsidRPr="00CD4CA2">
        <w:rPr>
          <w:rFonts w:ascii="Times New Roman" w:hAnsi="Times New Roman" w:cs="Times New Roman"/>
          <w:sz w:val="24"/>
          <w:szCs w:val="24"/>
        </w:rPr>
        <w:t xml:space="preserve"> R, Padma PR, Kavitha D. Analyses of the methanolic extract of the leaves of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Journal of Medicinal Plants Research. 2010 Aug 4;4(15):1554-60.</w:t>
      </w:r>
    </w:p>
    <w:p w14:paraId="5A3DC3B1"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3.</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Rubalakshmi</w:t>
      </w:r>
      <w:proofErr w:type="spellEnd"/>
      <w:r w:rsidRPr="00CD4CA2">
        <w:rPr>
          <w:rFonts w:ascii="Times New Roman" w:hAnsi="Times New Roman" w:cs="Times New Roman"/>
          <w:sz w:val="24"/>
          <w:szCs w:val="24"/>
        </w:rPr>
        <w:t xml:space="preserve"> G, </w:t>
      </w:r>
      <w:proofErr w:type="spellStart"/>
      <w:r w:rsidRPr="00CD4CA2">
        <w:rPr>
          <w:rFonts w:ascii="Times New Roman" w:hAnsi="Times New Roman" w:cs="Times New Roman"/>
          <w:sz w:val="24"/>
          <w:szCs w:val="24"/>
        </w:rPr>
        <w:t>Nirubama</w:t>
      </w:r>
      <w:proofErr w:type="spellEnd"/>
      <w:r w:rsidRPr="00CD4CA2">
        <w:rPr>
          <w:rFonts w:ascii="Times New Roman" w:hAnsi="Times New Roman" w:cs="Times New Roman"/>
          <w:sz w:val="24"/>
          <w:szCs w:val="24"/>
        </w:rPr>
        <w:t xml:space="preserve"> K, Prabhakaran S. Structural delving and </w:t>
      </w:r>
      <w:proofErr w:type="spellStart"/>
      <w:r w:rsidRPr="00CD4CA2">
        <w:rPr>
          <w:rFonts w:ascii="Times New Roman" w:hAnsi="Times New Roman" w:cs="Times New Roman"/>
          <w:sz w:val="24"/>
          <w:szCs w:val="24"/>
        </w:rPr>
        <w:t>insilico</w:t>
      </w:r>
      <w:proofErr w:type="spellEnd"/>
      <w:r w:rsidRPr="00CD4CA2">
        <w:rPr>
          <w:rFonts w:ascii="Times New Roman" w:hAnsi="Times New Roman" w:cs="Times New Roman"/>
          <w:sz w:val="24"/>
          <w:szCs w:val="24"/>
        </w:rPr>
        <w:t xml:space="preserve"> analysis of proteins of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 an indigenous medicinal plant. JOURNAL OF ADVANCED APPLIED SCIENTIFIC RESEARCH. 2016;1(6):1-3.</w:t>
      </w:r>
    </w:p>
    <w:p w14:paraId="40463B10"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4.</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Bukke</w:t>
      </w:r>
      <w:proofErr w:type="spellEnd"/>
      <w:r w:rsidRPr="00CD4CA2">
        <w:rPr>
          <w:rFonts w:ascii="Times New Roman" w:hAnsi="Times New Roman" w:cs="Times New Roman"/>
          <w:sz w:val="24"/>
          <w:szCs w:val="24"/>
        </w:rPr>
        <w:t xml:space="preserve"> S, Raghu PS, Sailaja G, </w:t>
      </w:r>
      <w:proofErr w:type="spellStart"/>
      <w:r w:rsidRPr="00CD4CA2">
        <w:rPr>
          <w:rFonts w:ascii="Times New Roman" w:hAnsi="Times New Roman" w:cs="Times New Roman"/>
          <w:sz w:val="24"/>
          <w:szCs w:val="24"/>
        </w:rPr>
        <w:t>Kedam</w:t>
      </w:r>
      <w:proofErr w:type="spellEnd"/>
      <w:r w:rsidRPr="00CD4CA2">
        <w:rPr>
          <w:rFonts w:ascii="Times New Roman" w:hAnsi="Times New Roman" w:cs="Times New Roman"/>
          <w:sz w:val="24"/>
          <w:szCs w:val="24"/>
        </w:rPr>
        <w:t xml:space="preserve"> TR. The study on morphological, phytochemical and pharmacological aspects of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(L) Kurz (A review). Journal of Applied Pharmaceutical Science. 2011 Oct 30(Issue):26-32.</w:t>
      </w:r>
    </w:p>
    <w:p w14:paraId="0724E0B5"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5.</w:t>
      </w:r>
      <w:r w:rsidRPr="00CD4CA2">
        <w:rPr>
          <w:rFonts w:ascii="Times New Roman" w:hAnsi="Times New Roman" w:cs="Times New Roman"/>
          <w:sz w:val="24"/>
          <w:szCs w:val="24"/>
        </w:rPr>
        <w:tab/>
        <w:t xml:space="preserve">Rai RR, </w:t>
      </w:r>
      <w:proofErr w:type="spellStart"/>
      <w:r w:rsidRPr="00CD4CA2">
        <w:rPr>
          <w:rFonts w:ascii="Times New Roman" w:hAnsi="Times New Roman" w:cs="Times New Roman"/>
          <w:sz w:val="24"/>
          <w:szCs w:val="24"/>
        </w:rPr>
        <w:t>Phadke</w:t>
      </w:r>
      <w:proofErr w:type="spellEnd"/>
      <w:r w:rsidRPr="00CD4CA2">
        <w:rPr>
          <w:rFonts w:ascii="Times New Roman" w:hAnsi="Times New Roman" w:cs="Times New Roman"/>
          <w:sz w:val="24"/>
          <w:szCs w:val="24"/>
        </w:rPr>
        <w:t xml:space="preserve"> MS. Plasma oxidant-antioxidant status in different respiratory disorders. Indian Journal of Clinical Biochemistry. 2006 Sep;21(2):161-4.</w:t>
      </w:r>
    </w:p>
    <w:p w14:paraId="5897A011"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6.</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Zulueta</w:t>
      </w:r>
      <w:proofErr w:type="spellEnd"/>
      <w:r w:rsidRPr="00CD4CA2">
        <w:rPr>
          <w:rFonts w:ascii="Times New Roman" w:hAnsi="Times New Roman" w:cs="Times New Roman"/>
          <w:sz w:val="24"/>
          <w:szCs w:val="24"/>
        </w:rPr>
        <w:t xml:space="preserve"> A, </w:t>
      </w:r>
      <w:proofErr w:type="spellStart"/>
      <w:r w:rsidRPr="00CD4CA2">
        <w:rPr>
          <w:rFonts w:ascii="Times New Roman" w:hAnsi="Times New Roman" w:cs="Times New Roman"/>
          <w:sz w:val="24"/>
          <w:szCs w:val="24"/>
        </w:rPr>
        <w:t>Esteve</w:t>
      </w:r>
      <w:proofErr w:type="spellEnd"/>
      <w:r w:rsidRPr="00CD4CA2">
        <w:rPr>
          <w:rFonts w:ascii="Times New Roman" w:hAnsi="Times New Roman" w:cs="Times New Roman"/>
          <w:sz w:val="24"/>
          <w:szCs w:val="24"/>
        </w:rPr>
        <w:t xml:space="preserve"> MJ, </w:t>
      </w:r>
      <w:proofErr w:type="spellStart"/>
      <w:r w:rsidRPr="00CD4CA2">
        <w:rPr>
          <w:rFonts w:ascii="Times New Roman" w:hAnsi="Times New Roman" w:cs="Times New Roman"/>
          <w:sz w:val="24"/>
          <w:szCs w:val="24"/>
        </w:rPr>
        <w:t>Frasquet</w:t>
      </w:r>
      <w:proofErr w:type="spellEnd"/>
      <w:r w:rsidRPr="00CD4CA2">
        <w:rPr>
          <w:rFonts w:ascii="Times New Roman" w:hAnsi="Times New Roman" w:cs="Times New Roman"/>
          <w:sz w:val="24"/>
          <w:szCs w:val="24"/>
        </w:rPr>
        <w:t xml:space="preserve"> I, </w:t>
      </w:r>
      <w:proofErr w:type="spellStart"/>
      <w:r w:rsidRPr="00CD4CA2">
        <w:rPr>
          <w:rFonts w:ascii="Times New Roman" w:hAnsi="Times New Roman" w:cs="Times New Roman"/>
          <w:sz w:val="24"/>
          <w:szCs w:val="24"/>
        </w:rPr>
        <w:t>Frígola</w:t>
      </w:r>
      <w:proofErr w:type="spellEnd"/>
      <w:r w:rsidRPr="00CD4CA2">
        <w:rPr>
          <w:rFonts w:ascii="Times New Roman" w:hAnsi="Times New Roman" w:cs="Times New Roman"/>
          <w:sz w:val="24"/>
          <w:szCs w:val="24"/>
        </w:rPr>
        <w:t xml:space="preserve"> A. Vitamin C, vitamin A, phenolic compounds and total antioxidant capacity of new fruit juice and skim milk mixture beverages marketed in Spain. Food Chemistry. 2007 Jan 1;103(4):1365-74.</w:t>
      </w:r>
    </w:p>
    <w:p w14:paraId="1CCD2CE6"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7.</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Suja</w:t>
      </w:r>
      <w:proofErr w:type="spellEnd"/>
      <w:r w:rsidRPr="00CD4CA2">
        <w:rPr>
          <w:rFonts w:ascii="Times New Roman" w:hAnsi="Times New Roman" w:cs="Times New Roman"/>
          <w:sz w:val="24"/>
          <w:szCs w:val="24"/>
        </w:rPr>
        <w:t xml:space="preserve"> SR, </w:t>
      </w:r>
      <w:proofErr w:type="spellStart"/>
      <w:r w:rsidRPr="00CD4CA2">
        <w:rPr>
          <w:rFonts w:ascii="Times New Roman" w:hAnsi="Times New Roman" w:cs="Times New Roman"/>
          <w:sz w:val="24"/>
          <w:szCs w:val="24"/>
        </w:rPr>
        <w:t>Latha</w:t>
      </w:r>
      <w:proofErr w:type="spellEnd"/>
      <w:r w:rsidRPr="00CD4CA2">
        <w:rPr>
          <w:rFonts w:ascii="Times New Roman" w:hAnsi="Times New Roman" w:cs="Times New Roman"/>
          <w:sz w:val="24"/>
          <w:szCs w:val="24"/>
        </w:rPr>
        <w:t xml:space="preserve"> PG, </w:t>
      </w:r>
      <w:proofErr w:type="spellStart"/>
      <w:r w:rsidRPr="00CD4CA2">
        <w:rPr>
          <w:rFonts w:ascii="Times New Roman" w:hAnsi="Times New Roman" w:cs="Times New Roman"/>
          <w:sz w:val="24"/>
          <w:szCs w:val="24"/>
        </w:rPr>
        <w:t>Pushpangadan</w:t>
      </w:r>
      <w:proofErr w:type="spellEnd"/>
      <w:r w:rsidRPr="00CD4CA2">
        <w:rPr>
          <w:rFonts w:ascii="Times New Roman" w:hAnsi="Times New Roman" w:cs="Times New Roman"/>
          <w:sz w:val="24"/>
          <w:szCs w:val="24"/>
        </w:rPr>
        <w:t xml:space="preserve"> P, </w:t>
      </w:r>
      <w:proofErr w:type="spellStart"/>
      <w:r w:rsidRPr="00CD4CA2">
        <w:rPr>
          <w:rFonts w:ascii="Times New Roman" w:hAnsi="Times New Roman" w:cs="Times New Roman"/>
          <w:sz w:val="24"/>
          <w:szCs w:val="24"/>
        </w:rPr>
        <w:t>Rajasekharan</w:t>
      </w:r>
      <w:proofErr w:type="spellEnd"/>
      <w:r w:rsidRPr="00CD4CA2">
        <w:rPr>
          <w:rFonts w:ascii="Times New Roman" w:hAnsi="Times New Roman" w:cs="Times New Roman"/>
          <w:sz w:val="24"/>
          <w:szCs w:val="24"/>
        </w:rPr>
        <w:t xml:space="preserve"> S. Evaluation of hepatoprotective effects of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root extracts. JOURNAL OF TROPICAL MEDICINAL PLANTS. 2003;4(2):151-8.</w:t>
      </w:r>
    </w:p>
    <w:p w14:paraId="67961F06"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8.</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Siripong</w:t>
      </w:r>
      <w:proofErr w:type="spellEnd"/>
      <w:r w:rsidRPr="00CD4CA2">
        <w:rPr>
          <w:rFonts w:ascii="Times New Roman" w:hAnsi="Times New Roman" w:cs="Times New Roman"/>
          <w:sz w:val="24"/>
          <w:szCs w:val="24"/>
        </w:rPr>
        <w:t xml:space="preserve"> P, </w:t>
      </w:r>
      <w:proofErr w:type="spellStart"/>
      <w:r w:rsidRPr="00CD4CA2">
        <w:rPr>
          <w:rFonts w:ascii="Times New Roman" w:hAnsi="Times New Roman" w:cs="Times New Roman"/>
          <w:sz w:val="24"/>
          <w:szCs w:val="24"/>
        </w:rPr>
        <w:t>Yahuafai</w:t>
      </w:r>
      <w:proofErr w:type="spellEnd"/>
      <w:r w:rsidRPr="00CD4CA2">
        <w:rPr>
          <w:rFonts w:ascii="Times New Roman" w:hAnsi="Times New Roman" w:cs="Times New Roman"/>
          <w:sz w:val="24"/>
          <w:szCs w:val="24"/>
        </w:rPr>
        <w:t xml:space="preserve"> J, Shimizu K, Ichikawa K, </w:t>
      </w:r>
      <w:proofErr w:type="spellStart"/>
      <w:r w:rsidRPr="00CD4CA2">
        <w:rPr>
          <w:rFonts w:ascii="Times New Roman" w:hAnsi="Times New Roman" w:cs="Times New Roman"/>
          <w:sz w:val="24"/>
          <w:szCs w:val="24"/>
        </w:rPr>
        <w:t>Yonezawa</w:t>
      </w:r>
      <w:proofErr w:type="spellEnd"/>
      <w:r w:rsidRPr="00CD4CA2">
        <w:rPr>
          <w:rFonts w:ascii="Times New Roman" w:hAnsi="Times New Roman" w:cs="Times New Roman"/>
          <w:sz w:val="24"/>
          <w:szCs w:val="24"/>
        </w:rPr>
        <w:t xml:space="preserve"> S, </w:t>
      </w:r>
      <w:proofErr w:type="spellStart"/>
      <w:r w:rsidRPr="00CD4CA2">
        <w:rPr>
          <w:rFonts w:ascii="Times New Roman" w:hAnsi="Times New Roman" w:cs="Times New Roman"/>
          <w:sz w:val="24"/>
          <w:szCs w:val="24"/>
        </w:rPr>
        <w:t>Asai</w:t>
      </w:r>
      <w:proofErr w:type="spellEnd"/>
      <w:r w:rsidRPr="00CD4CA2">
        <w:rPr>
          <w:rFonts w:ascii="Times New Roman" w:hAnsi="Times New Roman" w:cs="Times New Roman"/>
          <w:sz w:val="24"/>
          <w:szCs w:val="24"/>
        </w:rPr>
        <w:t xml:space="preserve"> T, </w:t>
      </w:r>
      <w:proofErr w:type="spellStart"/>
      <w:r w:rsidRPr="00CD4CA2">
        <w:rPr>
          <w:rFonts w:ascii="Times New Roman" w:hAnsi="Times New Roman" w:cs="Times New Roman"/>
          <w:sz w:val="24"/>
          <w:szCs w:val="24"/>
        </w:rPr>
        <w:t>Kanokmedakul</w:t>
      </w:r>
      <w:proofErr w:type="spellEnd"/>
      <w:r w:rsidRPr="00CD4CA2">
        <w:rPr>
          <w:rFonts w:ascii="Times New Roman" w:hAnsi="Times New Roman" w:cs="Times New Roman"/>
          <w:sz w:val="24"/>
          <w:szCs w:val="24"/>
        </w:rPr>
        <w:t xml:space="preserve"> K, </w:t>
      </w:r>
      <w:proofErr w:type="spellStart"/>
      <w:r w:rsidRPr="00CD4CA2">
        <w:rPr>
          <w:rFonts w:ascii="Times New Roman" w:hAnsi="Times New Roman" w:cs="Times New Roman"/>
          <w:sz w:val="24"/>
          <w:szCs w:val="24"/>
        </w:rPr>
        <w:t>Ruchirawat</w:t>
      </w:r>
      <w:proofErr w:type="spellEnd"/>
      <w:r w:rsidRPr="00CD4CA2">
        <w:rPr>
          <w:rFonts w:ascii="Times New Roman" w:hAnsi="Times New Roman" w:cs="Times New Roman"/>
          <w:sz w:val="24"/>
          <w:szCs w:val="24"/>
        </w:rPr>
        <w:t xml:space="preserve"> S, Oku N. Antitumor Activity of Liposomal Naphthoquinone Esters Isolated from Thai Medicinal Plant: </w:t>
      </w:r>
      <w:proofErr w:type="spellStart"/>
      <w:r w:rsidRPr="00CD4CA2">
        <w:rPr>
          <w:rFonts w:ascii="Times New Roman" w:hAnsi="Times New Roman" w:cs="Times New Roman"/>
          <w:sz w:val="24"/>
          <w:szCs w:val="24"/>
        </w:rPr>
        <w:t>Rhinacanthus</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nasutus</w:t>
      </w:r>
      <w:proofErr w:type="spellEnd"/>
      <w:r w:rsidRPr="00CD4CA2">
        <w:rPr>
          <w:rFonts w:ascii="Times New Roman" w:hAnsi="Times New Roman" w:cs="Times New Roman"/>
          <w:sz w:val="24"/>
          <w:szCs w:val="24"/>
        </w:rPr>
        <w:t xml:space="preserve"> KURZ. Biological and Pharmaceutical Bulletin. 2006;29(11):2279-83.</w:t>
      </w:r>
    </w:p>
    <w:p w14:paraId="45AC58B6" w14:textId="7668A4E6"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9.</w:t>
      </w:r>
      <w:r w:rsidRPr="00CD4CA2">
        <w:rPr>
          <w:rFonts w:ascii="Times New Roman" w:hAnsi="Times New Roman" w:cs="Times New Roman"/>
          <w:sz w:val="24"/>
          <w:szCs w:val="24"/>
        </w:rPr>
        <w:tab/>
        <w:t xml:space="preserve">Wiart C, Kumar K, Yusof MY, </w:t>
      </w:r>
      <w:proofErr w:type="spellStart"/>
      <w:r w:rsidRPr="00CD4CA2">
        <w:rPr>
          <w:rFonts w:ascii="Times New Roman" w:hAnsi="Times New Roman" w:cs="Times New Roman"/>
          <w:sz w:val="24"/>
          <w:szCs w:val="24"/>
        </w:rPr>
        <w:t>Hamimah</w:t>
      </w:r>
      <w:proofErr w:type="spellEnd"/>
      <w:r w:rsidRPr="00CD4CA2">
        <w:rPr>
          <w:rFonts w:ascii="Times New Roman" w:hAnsi="Times New Roman" w:cs="Times New Roman"/>
          <w:sz w:val="24"/>
          <w:szCs w:val="24"/>
        </w:rPr>
        <w:t xml:space="preserve"> H, </w:t>
      </w:r>
      <w:proofErr w:type="spellStart"/>
      <w:r w:rsidRPr="00CD4CA2">
        <w:rPr>
          <w:rFonts w:ascii="Times New Roman" w:hAnsi="Times New Roman" w:cs="Times New Roman"/>
          <w:sz w:val="24"/>
          <w:szCs w:val="24"/>
        </w:rPr>
        <w:t>Fauzi</w:t>
      </w:r>
      <w:proofErr w:type="spellEnd"/>
      <w:r w:rsidRPr="00CD4CA2">
        <w:rPr>
          <w:rFonts w:ascii="Times New Roman" w:hAnsi="Times New Roman" w:cs="Times New Roman"/>
          <w:sz w:val="24"/>
          <w:szCs w:val="24"/>
        </w:rPr>
        <w:t xml:space="preserve"> ZM, </w:t>
      </w:r>
      <w:proofErr w:type="spellStart"/>
      <w:r w:rsidRPr="00CD4CA2">
        <w:rPr>
          <w:rFonts w:ascii="Times New Roman" w:hAnsi="Times New Roman" w:cs="Times New Roman"/>
          <w:sz w:val="24"/>
          <w:szCs w:val="24"/>
        </w:rPr>
        <w:t>Sulaiman</w:t>
      </w:r>
      <w:proofErr w:type="spellEnd"/>
      <w:r w:rsidRPr="00CD4CA2">
        <w:rPr>
          <w:rFonts w:ascii="Times New Roman" w:hAnsi="Times New Roman" w:cs="Times New Roman"/>
          <w:sz w:val="24"/>
          <w:szCs w:val="24"/>
        </w:rPr>
        <w:t xml:space="preserve"> M. Antiviral properties of </w:t>
      </w:r>
      <w:proofErr w:type="spellStart"/>
      <w:r w:rsidRPr="00CD4CA2">
        <w:rPr>
          <w:rFonts w:ascii="Times New Roman" w:hAnsi="Times New Roman" w:cs="Times New Roman"/>
          <w:sz w:val="24"/>
          <w:szCs w:val="24"/>
        </w:rPr>
        <w:t>ent</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labdene</w:t>
      </w:r>
      <w:proofErr w:type="spellEnd"/>
      <w:r w:rsidRPr="00CD4CA2">
        <w:rPr>
          <w:rFonts w:ascii="Times New Roman" w:hAnsi="Times New Roman" w:cs="Times New Roman"/>
          <w:sz w:val="24"/>
          <w:szCs w:val="24"/>
        </w:rPr>
        <w:t xml:space="preserve"> diterpenes of Andrographis </w:t>
      </w:r>
      <w:proofErr w:type="spellStart"/>
      <w:r w:rsidRPr="00CD4CA2">
        <w:rPr>
          <w:rFonts w:ascii="Times New Roman" w:hAnsi="Times New Roman" w:cs="Times New Roman"/>
          <w:sz w:val="24"/>
          <w:szCs w:val="24"/>
        </w:rPr>
        <w:t>paniculata</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Nees</w:t>
      </w:r>
      <w:proofErr w:type="spellEnd"/>
      <w:r w:rsidRPr="00CD4CA2">
        <w:rPr>
          <w:rFonts w:ascii="Times New Roman" w:hAnsi="Times New Roman" w:cs="Times New Roman"/>
          <w:sz w:val="24"/>
          <w:szCs w:val="24"/>
        </w:rPr>
        <w:t>, inhibitors of herpes simplex virus type 1. Phytotherapy Research: An International Journal Devoted to Pharmacological and Toxicological Evaluation of Natural Product Derivatives. 2005 Dec;19(12):1069-70.</w:t>
      </w:r>
    </w:p>
    <w:p w14:paraId="05FB6B70"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10.</w:t>
      </w:r>
      <w:r w:rsidRPr="00CD4CA2">
        <w:rPr>
          <w:rFonts w:ascii="Times New Roman" w:hAnsi="Times New Roman" w:cs="Times New Roman"/>
          <w:sz w:val="24"/>
          <w:szCs w:val="24"/>
        </w:rPr>
        <w:tab/>
        <w:t xml:space="preserve">Singleton VL, Rossi JA. Colorimetry of total phenolics with phosphomolybdic- </w:t>
      </w:r>
      <w:proofErr w:type="spellStart"/>
      <w:r w:rsidRPr="00CD4CA2">
        <w:rPr>
          <w:rFonts w:ascii="Times New Roman" w:hAnsi="Times New Roman" w:cs="Times New Roman"/>
          <w:sz w:val="24"/>
          <w:szCs w:val="24"/>
        </w:rPr>
        <w:t>phosphotungstic</w:t>
      </w:r>
      <w:proofErr w:type="spellEnd"/>
      <w:r w:rsidRPr="00CD4CA2">
        <w:rPr>
          <w:rFonts w:ascii="Times New Roman" w:hAnsi="Times New Roman" w:cs="Times New Roman"/>
          <w:sz w:val="24"/>
          <w:szCs w:val="24"/>
        </w:rPr>
        <w:t xml:space="preserve"> acid reagents. Am J Enol </w:t>
      </w:r>
      <w:proofErr w:type="spellStart"/>
      <w:r w:rsidRPr="00CD4CA2">
        <w:rPr>
          <w:rFonts w:ascii="Times New Roman" w:hAnsi="Times New Roman" w:cs="Times New Roman"/>
          <w:sz w:val="24"/>
          <w:szCs w:val="24"/>
        </w:rPr>
        <w:t>Vitic</w:t>
      </w:r>
      <w:proofErr w:type="spellEnd"/>
      <w:r w:rsidRPr="00CD4CA2">
        <w:rPr>
          <w:rFonts w:ascii="Times New Roman" w:hAnsi="Times New Roman" w:cs="Times New Roman"/>
          <w:sz w:val="24"/>
          <w:szCs w:val="24"/>
        </w:rPr>
        <w:t xml:space="preserve">. </w:t>
      </w:r>
      <w:proofErr w:type="gramStart"/>
      <w:r w:rsidRPr="00CD4CA2">
        <w:rPr>
          <w:rFonts w:ascii="Times New Roman" w:hAnsi="Times New Roman" w:cs="Times New Roman"/>
          <w:sz w:val="24"/>
          <w:szCs w:val="24"/>
        </w:rPr>
        <w:t>1965;16:144</w:t>
      </w:r>
      <w:proofErr w:type="gramEnd"/>
      <w:r w:rsidRPr="00CD4CA2">
        <w:rPr>
          <w:rFonts w:ascii="Times New Roman" w:hAnsi="Times New Roman" w:cs="Times New Roman"/>
          <w:sz w:val="24"/>
          <w:szCs w:val="24"/>
        </w:rPr>
        <w:t>–158</w:t>
      </w:r>
    </w:p>
    <w:p w14:paraId="7D1B0EF5"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11.</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Serpen</w:t>
      </w:r>
      <w:proofErr w:type="spellEnd"/>
      <w:r w:rsidRPr="00CD4CA2">
        <w:rPr>
          <w:rFonts w:ascii="Times New Roman" w:hAnsi="Times New Roman" w:cs="Times New Roman"/>
          <w:sz w:val="24"/>
          <w:szCs w:val="24"/>
        </w:rPr>
        <w:t xml:space="preserve"> A, Capuano E, </w:t>
      </w:r>
      <w:proofErr w:type="spellStart"/>
      <w:r w:rsidRPr="00CD4CA2">
        <w:rPr>
          <w:rFonts w:ascii="Times New Roman" w:hAnsi="Times New Roman" w:cs="Times New Roman"/>
          <w:sz w:val="24"/>
          <w:szCs w:val="24"/>
        </w:rPr>
        <w:t>Fogliano</w:t>
      </w:r>
      <w:proofErr w:type="spellEnd"/>
      <w:r w:rsidRPr="00CD4CA2">
        <w:rPr>
          <w:rFonts w:ascii="Times New Roman" w:hAnsi="Times New Roman" w:cs="Times New Roman"/>
          <w:sz w:val="24"/>
          <w:szCs w:val="24"/>
        </w:rPr>
        <w:t xml:space="preserve"> V, </w:t>
      </w:r>
      <w:proofErr w:type="spellStart"/>
      <w:r w:rsidRPr="00CD4CA2">
        <w:rPr>
          <w:rFonts w:ascii="Times New Roman" w:hAnsi="Times New Roman" w:cs="Times New Roman"/>
          <w:sz w:val="24"/>
          <w:szCs w:val="24"/>
        </w:rPr>
        <w:t>Gökmen</w:t>
      </w:r>
      <w:proofErr w:type="spellEnd"/>
      <w:r w:rsidRPr="00CD4CA2">
        <w:rPr>
          <w:rFonts w:ascii="Times New Roman" w:hAnsi="Times New Roman" w:cs="Times New Roman"/>
          <w:sz w:val="24"/>
          <w:szCs w:val="24"/>
        </w:rPr>
        <w:t xml:space="preserve"> V. A new procedure to measure the antioxidant activity of insoluble food components. Journal of Agricultural and Food Chemistry. 2007 Sep 19;55(19):7676-81.</w:t>
      </w:r>
    </w:p>
    <w:p w14:paraId="027500EB"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12.</w:t>
      </w:r>
      <w:r w:rsidRPr="00CD4CA2">
        <w:rPr>
          <w:rFonts w:ascii="Times New Roman" w:hAnsi="Times New Roman" w:cs="Times New Roman"/>
          <w:sz w:val="24"/>
          <w:szCs w:val="24"/>
        </w:rPr>
        <w:tab/>
        <w:t xml:space="preserve">Patel V, Kelleher M, McGurk M. Clinical use of hydrogen peroxide in surgery and dentistry–why is there a safety </w:t>
      </w:r>
      <w:proofErr w:type="gramStart"/>
      <w:r w:rsidRPr="00CD4CA2">
        <w:rPr>
          <w:rFonts w:ascii="Times New Roman" w:hAnsi="Times New Roman" w:cs="Times New Roman"/>
          <w:sz w:val="24"/>
          <w:szCs w:val="24"/>
        </w:rPr>
        <w:t>issue?.</w:t>
      </w:r>
      <w:proofErr w:type="gramEnd"/>
      <w:r w:rsidRPr="00CD4CA2">
        <w:rPr>
          <w:rFonts w:ascii="Times New Roman" w:hAnsi="Times New Roman" w:cs="Times New Roman"/>
          <w:sz w:val="24"/>
          <w:szCs w:val="24"/>
        </w:rPr>
        <w:t xml:space="preserve"> British Dental Journal. 2010 Jan;208(2):61-4.</w:t>
      </w:r>
    </w:p>
    <w:p w14:paraId="5DB0F483"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13.</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Nishikimi</w:t>
      </w:r>
      <w:proofErr w:type="spellEnd"/>
      <w:r w:rsidRPr="00CD4CA2">
        <w:rPr>
          <w:rFonts w:ascii="Times New Roman" w:hAnsi="Times New Roman" w:cs="Times New Roman"/>
          <w:sz w:val="24"/>
          <w:szCs w:val="24"/>
        </w:rPr>
        <w:t xml:space="preserve"> M, Rao NA, Yagi K. The occurrence of superoxide anion in the reaction of reduced phenazine methosulfate and molecular oxygen. Biochemical and biophysical research communications. 1972 Jan 31;46(2):849-54.</w:t>
      </w:r>
    </w:p>
    <w:p w14:paraId="68A127D2" w14:textId="77777777" w:rsidR="00CD4CA2" w:rsidRPr="00CD4CA2" w:rsidRDefault="00CD4CA2" w:rsidP="00CD4CA2">
      <w:pPr>
        <w:pStyle w:val="NoSpacing"/>
        <w:spacing w:line="276" w:lineRule="auto"/>
        <w:jc w:val="both"/>
        <w:rPr>
          <w:rFonts w:ascii="Times New Roman" w:hAnsi="Times New Roman" w:cs="Times New Roman"/>
          <w:sz w:val="24"/>
          <w:szCs w:val="24"/>
        </w:rPr>
      </w:pPr>
    </w:p>
    <w:p w14:paraId="09819928"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lastRenderedPageBreak/>
        <w:t>14.</w:t>
      </w:r>
      <w:r w:rsidRPr="00CD4CA2">
        <w:rPr>
          <w:rFonts w:ascii="Times New Roman" w:hAnsi="Times New Roman" w:cs="Times New Roman"/>
          <w:sz w:val="24"/>
          <w:szCs w:val="24"/>
        </w:rPr>
        <w:tab/>
        <w:t xml:space="preserve">Cos P, Ying L, </w:t>
      </w:r>
      <w:proofErr w:type="spellStart"/>
      <w:r w:rsidRPr="00CD4CA2">
        <w:rPr>
          <w:rFonts w:ascii="Times New Roman" w:hAnsi="Times New Roman" w:cs="Times New Roman"/>
          <w:sz w:val="24"/>
          <w:szCs w:val="24"/>
        </w:rPr>
        <w:t>Calomme</w:t>
      </w:r>
      <w:proofErr w:type="spellEnd"/>
      <w:r w:rsidRPr="00CD4CA2">
        <w:rPr>
          <w:rFonts w:ascii="Times New Roman" w:hAnsi="Times New Roman" w:cs="Times New Roman"/>
          <w:sz w:val="24"/>
          <w:szCs w:val="24"/>
        </w:rPr>
        <w:t xml:space="preserve"> M, Hu JP, </w:t>
      </w:r>
      <w:proofErr w:type="spellStart"/>
      <w:r w:rsidRPr="00CD4CA2">
        <w:rPr>
          <w:rFonts w:ascii="Times New Roman" w:hAnsi="Times New Roman" w:cs="Times New Roman"/>
          <w:sz w:val="24"/>
          <w:szCs w:val="24"/>
        </w:rPr>
        <w:t>Cimanga</w:t>
      </w:r>
      <w:proofErr w:type="spellEnd"/>
      <w:r w:rsidRPr="00CD4CA2">
        <w:rPr>
          <w:rFonts w:ascii="Times New Roman" w:hAnsi="Times New Roman" w:cs="Times New Roman"/>
          <w:sz w:val="24"/>
          <w:szCs w:val="24"/>
        </w:rPr>
        <w:t xml:space="preserve"> K, Van Poel B, Pieters L, </w:t>
      </w:r>
      <w:proofErr w:type="spellStart"/>
      <w:r w:rsidRPr="00CD4CA2">
        <w:rPr>
          <w:rFonts w:ascii="Times New Roman" w:hAnsi="Times New Roman" w:cs="Times New Roman"/>
          <w:sz w:val="24"/>
          <w:szCs w:val="24"/>
        </w:rPr>
        <w:t>Vlietinck</w:t>
      </w:r>
      <w:proofErr w:type="spellEnd"/>
      <w:r w:rsidRPr="00CD4CA2">
        <w:rPr>
          <w:rFonts w:ascii="Times New Roman" w:hAnsi="Times New Roman" w:cs="Times New Roman"/>
          <w:sz w:val="24"/>
          <w:szCs w:val="24"/>
        </w:rPr>
        <w:t xml:space="preserve"> AJ, </w:t>
      </w:r>
      <w:proofErr w:type="spellStart"/>
      <w:r w:rsidRPr="00CD4CA2">
        <w:rPr>
          <w:rFonts w:ascii="Times New Roman" w:hAnsi="Times New Roman" w:cs="Times New Roman"/>
          <w:sz w:val="24"/>
          <w:szCs w:val="24"/>
        </w:rPr>
        <w:t>Berghe</w:t>
      </w:r>
      <w:proofErr w:type="spellEnd"/>
      <w:r w:rsidRPr="00CD4CA2">
        <w:rPr>
          <w:rFonts w:ascii="Times New Roman" w:hAnsi="Times New Roman" w:cs="Times New Roman"/>
          <w:sz w:val="24"/>
          <w:szCs w:val="24"/>
        </w:rPr>
        <w:t xml:space="preserve"> DV. Structure− activity relationship and classification of flavonoids as inhibitors of xanthine oxidase and superoxide scavengers. Journal of natural products. 1998 Jan 23;61(1):71- 6.</w:t>
      </w:r>
    </w:p>
    <w:p w14:paraId="015EDBE5"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15.</w:t>
      </w:r>
      <w:r w:rsidRPr="00CD4CA2">
        <w:rPr>
          <w:rFonts w:ascii="Times New Roman" w:hAnsi="Times New Roman" w:cs="Times New Roman"/>
          <w:sz w:val="24"/>
          <w:szCs w:val="24"/>
        </w:rPr>
        <w:tab/>
        <w:t xml:space="preserve">Patel K, Patel DK. The beneficial role of </w:t>
      </w:r>
      <w:proofErr w:type="spellStart"/>
      <w:r w:rsidRPr="00CD4CA2">
        <w:rPr>
          <w:rFonts w:ascii="Times New Roman" w:hAnsi="Times New Roman" w:cs="Times New Roman"/>
          <w:sz w:val="24"/>
          <w:szCs w:val="24"/>
        </w:rPr>
        <w:t>rutin</w:t>
      </w:r>
      <w:proofErr w:type="spellEnd"/>
      <w:r w:rsidRPr="00CD4CA2">
        <w:rPr>
          <w:rFonts w:ascii="Times New Roman" w:hAnsi="Times New Roman" w:cs="Times New Roman"/>
          <w:sz w:val="24"/>
          <w:szCs w:val="24"/>
        </w:rPr>
        <w:t>, a naturally occurring flavonoid in health promotion and disease prevention: a systematic review and update. Bioactive food as dietary interventions for arthritis and related inflammatory diseases. 2019 Jan 1:457-79.</w:t>
      </w:r>
    </w:p>
    <w:p w14:paraId="77FE61A4"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16.</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Veeru</w:t>
      </w:r>
      <w:proofErr w:type="spellEnd"/>
      <w:r w:rsidRPr="00CD4CA2">
        <w:rPr>
          <w:rFonts w:ascii="Times New Roman" w:hAnsi="Times New Roman" w:cs="Times New Roman"/>
          <w:sz w:val="24"/>
          <w:szCs w:val="24"/>
        </w:rPr>
        <w:t xml:space="preserve"> P, Kishor MP, Meenakshi M. Screening of medicinal plant extracts for antioxidant activity. Journal of Medicinal Plants Research. 2009 Aug 31;3(8):608-12.</w:t>
      </w:r>
    </w:p>
    <w:p w14:paraId="6F52066B"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17.</w:t>
      </w:r>
      <w:r w:rsidRPr="00CD4CA2">
        <w:rPr>
          <w:rFonts w:ascii="Times New Roman" w:hAnsi="Times New Roman" w:cs="Times New Roman"/>
          <w:sz w:val="24"/>
          <w:szCs w:val="24"/>
        </w:rPr>
        <w:tab/>
        <w:t xml:space="preserve">Milan, C.; Hana, C.; </w:t>
      </w:r>
      <w:proofErr w:type="spellStart"/>
      <w:r w:rsidRPr="00CD4CA2">
        <w:rPr>
          <w:rFonts w:ascii="Times New Roman" w:hAnsi="Times New Roman" w:cs="Times New Roman"/>
          <w:sz w:val="24"/>
          <w:szCs w:val="24"/>
        </w:rPr>
        <w:t>Petko</w:t>
      </w:r>
      <w:proofErr w:type="spellEnd"/>
      <w:r w:rsidRPr="00CD4CA2">
        <w:rPr>
          <w:rFonts w:ascii="Times New Roman" w:hAnsi="Times New Roman" w:cs="Times New Roman"/>
          <w:sz w:val="24"/>
          <w:szCs w:val="24"/>
        </w:rPr>
        <w:t>, D.; Maria, K.; Anton, S.; Antonín, L. Different methods for control and comparison of the antioxidant properties of vegetables. Food Control 2010, 21, 518–523.</w:t>
      </w:r>
    </w:p>
    <w:p w14:paraId="32A73295"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18.</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Mensor</w:t>
      </w:r>
      <w:proofErr w:type="spellEnd"/>
      <w:r w:rsidRPr="00CD4CA2">
        <w:rPr>
          <w:rFonts w:ascii="Times New Roman" w:hAnsi="Times New Roman" w:cs="Times New Roman"/>
          <w:sz w:val="24"/>
          <w:szCs w:val="24"/>
        </w:rPr>
        <w:t xml:space="preserve"> LL, Menezes FS, </w:t>
      </w:r>
      <w:proofErr w:type="spellStart"/>
      <w:r w:rsidRPr="00CD4CA2">
        <w:rPr>
          <w:rFonts w:ascii="Times New Roman" w:hAnsi="Times New Roman" w:cs="Times New Roman"/>
          <w:sz w:val="24"/>
          <w:szCs w:val="24"/>
        </w:rPr>
        <w:t>Leitão</w:t>
      </w:r>
      <w:proofErr w:type="spellEnd"/>
      <w:r w:rsidRPr="00CD4CA2">
        <w:rPr>
          <w:rFonts w:ascii="Times New Roman" w:hAnsi="Times New Roman" w:cs="Times New Roman"/>
          <w:sz w:val="24"/>
          <w:szCs w:val="24"/>
        </w:rPr>
        <w:t xml:space="preserve"> GG, Reis AS, Santos TC, </w:t>
      </w:r>
      <w:proofErr w:type="spellStart"/>
      <w:r w:rsidRPr="00CD4CA2">
        <w:rPr>
          <w:rFonts w:ascii="Times New Roman" w:hAnsi="Times New Roman" w:cs="Times New Roman"/>
          <w:sz w:val="24"/>
          <w:szCs w:val="24"/>
        </w:rPr>
        <w:t>Coube</w:t>
      </w:r>
      <w:proofErr w:type="spellEnd"/>
      <w:r w:rsidRPr="00CD4CA2">
        <w:rPr>
          <w:rFonts w:ascii="Times New Roman" w:hAnsi="Times New Roman" w:cs="Times New Roman"/>
          <w:sz w:val="24"/>
          <w:szCs w:val="24"/>
        </w:rPr>
        <w:t xml:space="preserve"> CS, </w:t>
      </w:r>
      <w:proofErr w:type="spellStart"/>
      <w:r w:rsidRPr="00CD4CA2">
        <w:rPr>
          <w:rFonts w:ascii="Times New Roman" w:hAnsi="Times New Roman" w:cs="Times New Roman"/>
          <w:sz w:val="24"/>
          <w:szCs w:val="24"/>
        </w:rPr>
        <w:t>Leitão</w:t>
      </w:r>
      <w:proofErr w:type="spellEnd"/>
      <w:r w:rsidRPr="00CD4CA2">
        <w:rPr>
          <w:rFonts w:ascii="Times New Roman" w:hAnsi="Times New Roman" w:cs="Times New Roman"/>
          <w:sz w:val="24"/>
          <w:szCs w:val="24"/>
        </w:rPr>
        <w:t xml:space="preserve"> SG. Screening of Brazilian plant extracts for antioxidant activity by the use of DPPH free radical method. Phytotherapy research. 2001 Mar;15(2):127- 30.</w:t>
      </w:r>
    </w:p>
    <w:p w14:paraId="32563C96"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19.</w:t>
      </w:r>
      <w:r w:rsidRPr="00CD4CA2">
        <w:rPr>
          <w:rFonts w:ascii="Times New Roman" w:hAnsi="Times New Roman" w:cs="Times New Roman"/>
          <w:sz w:val="24"/>
          <w:szCs w:val="24"/>
        </w:rPr>
        <w:tab/>
        <w:t xml:space="preserve">Prabhakar NR, Kumar GK, </w:t>
      </w:r>
      <w:proofErr w:type="spellStart"/>
      <w:r w:rsidRPr="00CD4CA2">
        <w:rPr>
          <w:rFonts w:ascii="Times New Roman" w:hAnsi="Times New Roman" w:cs="Times New Roman"/>
          <w:sz w:val="24"/>
          <w:szCs w:val="24"/>
        </w:rPr>
        <w:t>Nanduri</w:t>
      </w:r>
      <w:proofErr w:type="spellEnd"/>
      <w:r w:rsidRPr="00CD4CA2">
        <w:rPr>
          <w:rFonts w:ascii="Times New Roman" w:hAnsi="Times New Roman" w:cs="Times New Roman"/>
          <w:sz w:val="24"/>
          <w:szCs w:val="24"/>
        </w:rPr>
        <w:t xml:space="preserve"> J, </w:t>
      </w:r>
      <w:proofErr w:type="spellStart"/>
      <w:r w:rsidRPr="00CD4CA2">
        <w:rPr>
          <w:rFonts w:ascii="Times New Roman" w:hAnsi="Times New Roman" w:cs="Times New Roman"/>
          <w:sz w:val="24"/>
          <w:szCs w:val="24"/>
        </w:rPr>
        <w:t>Semenza</w:t>
      </w:r>
      <w:proofErr w:type="spellEnd"/>
      <w:r w:rsidRPr="00CD4CA2">
        <w:rPr>
          <w:rFonts w:ascii="Times New Roman" w:hAnsi="Times New Roman" w:cs="Times New Roman"/>
          <w:sz w:val="24"/>
          <w:szCs w:val="24"/>
        </w:rPr>
        <w:t xml:space="preserve"> GL. ROS signaling in systemic and cellular responses to chronic intermittent hypoxia. Antioxidants &amp; redox signaling. 2007 Sep 1;9(9):1397-404.</w:t>
      </w:r>
    </w:p>
    <w:p w14:paraId="28629A52"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20.</w:t>
      </w:r>
      <w:r w:rsidRPr="00CD4CA2">
        <w:rPr>
          <w:rFonts w:ascii="Times New Roman" w:hAnsi="Times New Roman" w:cs="Times New Roman"/>
          <w:sz w:val="24"/>
          <w:szCs w:val="24"/>
        </w:rPr>
        <w:tab/>
        <w:t>Shu S, Yuan LY, Guo SR, Sun J, Yuan YH. Effects of exogenous spermine on chlorophyll fluorescence, antioxidant system and ultrastructure of chloroplasts in Cucumis sativus L. under salt stress. Plant Physiology and Biochemistry. 2013 Feb 1; 63:209-16.</w:t>
      </w:r>
    </w:p>
    <w:p w14:paraId="1439C2D0"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21.</w:t>
      </w:r>
      <w:r w:rsidRPr="00CD4CA2">
        <w:rPr>
          <w:rFonts w:ascii="Times New Roman" w:hAnsi="Times New Roman" w:cs="Times New Roman"/>
          <w:sz w:val="24"/>
          <w:szCs w:val="24"/>
        </w:rPr>
        <w:tab/>
        <w:t xml:space="preserve">Petrus AJ. </w:t>
      </w:r>
      <w:proofErr w:type="spellStart"/>
      <w:r w:rsidRPr="00CD4CA2">
        <w:rPr>
          <w:rFonts w:ascii="Times New Roman" w:hAnsi="Times New Roman" w:cs="Times New Roman"/>
          <w:sz w:val="24"/>
          <w:szCs w:val="24"/>
        </w:rPr>
        <w:t>Mukia</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maderaspatana</w:t>
      </w:r>
      <w:proofErr w:type="spellEnd"/>
      <w:r w:rsidRPr="00CD4CA2">
        <w:rPr>
          <w:rFonts w:ascii="Times New Roman" w:hAnsi="Times New Roman" w:cs="Times New Roman"/>
          <w:sz w:val="24"/>
          <w:szCs w:val="24"/>
        </w:rPr>
        <w:t xml:space="preserve"> (L.) M. Roemer-A Review of Its Global Distribution, Phytochemical Profile and Antioxidant Capacity. Asian Journal of Chemistry. 2012 Jun 1;24(6).</w:t>
      </w:r>
    </w:p>
    <w:p w14:paraId="40978736"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22.</w:t>
      </w:r>
      <w:r w:rsidRPr="00CD4CA2">
        <w:rPr>
          <w:rFonts w:ascii="Times New Roman" w:hAnsi="Times New Roman" w:cs="Times New Roman"/>
          <w:sz w:val="24"/>
          <w:szCs w:val="24"/>
        </w:rPr>
        <w:tab/>
        <w:t xml:space="preserve">Raja B, </w:t>
      </w:r>
      <w:proofErr w:type="spellStart"/>
      <w:r w:rsidRPr="00CD4CA2">
        <w:rPr>
          <w:rFonts w:ascii="Times New Roman" w:hAnsi="Times New Roman" w:cs="Times New Roman"/>
          <w:sz w:val="24"/>
          <w:szCs w:val="24"/>
        </w:rPr>
        <w:t>Pugalendi</w:t>
      </w:r>
      <w:proofErr w:type="spellEnd"/>
      <w:r w:rsidRPr="00CD4CA2">
        <w:rPr>
          <w:rFonts w:ascii="Times New Roman" w:hAnsi="Times New Roman" w:cs="Times New Roman"/>
          <w:sz w:val="24"/>
          <w:szCs w:val="24"/>
        </w:rPr>
        <w:t xml:space="preserve"> KV. Evaluation of antioxidant activity of </w:t>
      </w:r>
      <w:proofErr w:type="spellStart"/>
      <w:r w:rsidRPr="00CD4CA2">
        <w:rPr>
          <w:rFonts w:ascii="Times New Roman" w:hAnsi="Times New Roman" w:cs="Times New Roman"/>
          <w:sz w:val="24"/>
          <w:szCs w:val="24"/>
        </w:rPr>
        <w:t>Melothria</w:t>
      </w:r>
      <w:proofErr w:type="spellEnd"/>
      <w:r w:rsidRPr="00CD4CA2">
        <w:rPr>
          <w:rFonts w:ascii="Times New Roman" w:hAnsi="Times New Roman" w:cs="Times New Roman"/>
          <w:sz w:val="24"/>
          <w:szCs w:val="24"/>
        </w:rPr>
        <w:t xml:space="preserve"> </w:t>
      </w:r>
      <w:proofErr w:type="spellStart"/>
      <w:r w:rsidRPr="00CD4CA2">
        <w:rPr>
          <w:rFonts w:ascii="Times New Roman" w:hAnsi="Times New Roman" w:cs="Times New Roman"/>
          <w:sz w:val="24"/>
          <w:szCs w:val="24"/>
        </w:rPr>
        <w:t>maderaspatana</w:t>
      </w:r>
      <w:proofErr w:type="spellEnd"/>
      <w:r w:rsidRPr="00CD4CA2">
        <w:rPr>
          <w:rFonts w:ascii="Times New Roman" w:hAnsi="Times New Roman" w:cs="Times New Roman"/>
          <w:sz w:val="24"/>
          <w:szCs w:val="24"/>
        </w:rPr>
        <w:t xml:space="preserve"> in vitro. Central European Journal of Biology. 2010 Apr;5(2):224-30.</w:t>
      </w:r>
    </w:p>
    <w:p w14:paraId="5AA59760"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23.</w:t>
      </w:r>
      <w:r w:rsidRPr="00CD4CA2">
        <w:rPr>
          <w:rFonts w:ascii="Times New Roman" w:hAnsi="Times New Roman" w:cs="Times New Roman"/>
          <w:sz w:val="24"/>
          <w:szCs w:val="24"/>
        </w:rPr>
        <w:tab/>
        <w:t xml:space="preserve">Hagerman AE, </w:t>
      </w:r>
      <w:proofErr w:type="spellStart"/>
      <w:r w:rsidRPr="00CD4CA2">
        <w:rPr>
          <w:rFonts w:ascii="Times New Roman" w:hAnsi="Times New Roman" w:cs="Times New Roman"/>
          <w:sz w:val="24"/>
          <w:szCs w:val="24"/>
        </w:rPr>
        <w:t>Riedl</w:t>
      </w:r>
      <w:proofErr w:type="spellEnd"/>
      <w:r w:rsidRPr="00CD4CA2">
        <w:rPr>
          <w:rFonts w:ascii="Times New Roman" w:hAnsi="Times New Roman" w:cs="Times New Roman"/>
          <w:sz w:val="24"/>
          <w:szCs w:val="24"/>
        </w:rPr>
        <w:t xml:space="preserve"> KM, Jones GA, </w:t>
      </w:r>
      <w:proofErr w:type="spellStart"/>
      <w:r w:rsidRPr="00CD4CA2">
        <w:rPr>
          <w:rFonts w:ascii="Times New Roman" w:hAnsi="Times New Roman" w:cs="Times New Roman"/>
          <w:sz w:val="24"/>
          <w:szCs w:val="24"/>
        </w:rPr>
        <w:t>Sovik</w:t>
      </w:r>
      <w:proofErr w:type="spellEnd"/>
      <w:r w:rsidRPr="00CD4CA2">
        <w:rPr>
          <w:rFonts w:ascii="Times New Roman" w:hAnsi="Times New Roman" w:cs="Times New Roman"/>
          <w:sz w:val="24"/>
          <w:szCs w:val="24"/>
        </w:rPr>
        <w:t xml:space="preserve"> KN, </w:t>
      </w:r>
      <w:proofErr w:type="spellStart"/>
      <w:r w:rsidRPr="00CD4CA2">
        <w:rPr>
          <w:rFonts w:ascii="Times New Roman" w:hAnsi="Times New Roman" w:cs="Times New Roman"/>
          <w:sz w:val="24"/>
          <w:szCs w:val="24"/>
        </w:rPr>
        <w:t>Ritchard</w:t>
      </w:r>
      <w:proofErr w:type="spellEnd"/>
      <w:r w:rsidRPr="00CD4CA2">
        <w:rPr>
          <w:rFonts w:ascii="Times New Roman" w:hAnsi="Times New Roman" w:cs="Times New Roman"/>
          <w:sz w:val="24"/>
          <w:szCs w:val="24"/>
        </w:rPr>
        <w:t xml:space="preserve"> NT, </w:t>
      </w:r>
      <w:proofErr w:type="spellStart"/>
      <w:r w:rsidRPr="00CD4CA2">
        <w:rPr>
          <w:rFonts w:ascii="Times New Roman" w:hAnsi="Times New Roman" w:cs="Times New Roman"/>
          <w:sz w:val="24"/>
          <w:szCs w:val="24"/>
        </w:rPr>
        <w:t>Hartzfeld</w:t>
      </w:r>
      <w:proofErr w:type="spellEnd"/>
      <w:r w:rsidRPr="00CD4CA2">
        <w:rPr>
          <w:rFonts w:ascii="Times New Roman" w:hAnsi="Times New Roman" w:cs="Times New Roman"/>
          <w:sz w:val="24"/>
          <w:szCs w:val="24"/>
        </w:rPr>
        <w:t xml:space="preserve"> PW, </w:t>
      </w:r>
      <w:proofErr w:type="spellStart"/>
      <w:r w:rsidRPr="00CD4CA2">
        <w:rPr>
          <w:rFonts w:ascii="Times New Roman" w:hAnsi="Times New Roman" w:cs="Times New Roman"/>
          <w:sz w:val="24"/>
          <w:szCs w:val="24"/>
        </w:rPr>
        <w:t>Riechel</w:t>
      </w:r>
      <w:proofErr w:type="spellEnd"/>
      <w:r w:rsidRPr="00CD4CA2">
        <w:rPr>
          <w:rFonts w:ascii="Times New Roman" w:hAnsi="Times New Roman" w:cs="Times New Roman"/>
          <w:sz w:val="24"/>
          <w:szCs w:val="24"/>
        </w:rPr>
        <w:t xml:space="preserve"> TL. High molecular weight plant polyphenolics (tannins) as biological antioxidants. J. Agric. Food Chem. 1998 May 18;46(5):1887-92.</w:t>
      </w:r>
    </w:p>
    <w:p w14:paraId="1608E6EC"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24.</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Harichandan</w:t>
      </w:r>
      <w:proofErr w:type="spellEnd"/>
      <w:r w:rsidRPr="00CD4CA2">
        <w:rPr>
          <w:rFonts w:ascii="Times New Roman" w:hAnsi="Times New Roman" w:cs="Times New Roman"/>
          <w:sz w:val="24"/>
          <w:szCs w:val="24"/>
        </w:rPr>
        <w:t xml:space="preserve"> SP, </w:t>
      </w:r>
      <w:proofErr w:type="spellStart"/>
      <w:r w:rsidRPr="00CD4CA2">
        <w:rPr>
          <w:rFonts w:ascii="Times New Roman" w:hAnsi="Times New Roman" w:cs="Times New Roman"/>
          <w:sz w:val="24"/>
          <w:szCs w:val="24"/>
        </w:rPr>
        <w:t>Sahu</w:t>
      </w:r>
      <w:proofErr w:type="spellEnd"/>
      <w:r w:rsidRPr="00CD4CA2">
        <w:rPr>
          <w:rFonts w:ascii="Times New Roman" w:hAnsi="Times New Roman" w:cs="Times New Roman"/>
          <w:sz w:val="24"/>
          <w:szCs w:val="24"/>
        </w:rPr>
        <w:t xml:space="preserve"> AK, Gautam S, </w:t>
      </w:r>
      <w:proofErr w:type="spellStart"/>
      <w:r w:rsidRPr="00CD4CA2">
        <w:rPr>
          <w:rFonts w:ascii="Times New Roman" w:hAnsi="Times New Roman" w:cs="Times New Roman"/>
          <w:sz w:val="24"/>
          <w:szCs w:val="24"/>
        </w:rPr>
        <w:t>Nemani</w:t>
      </w:r>
      <w:proofErr w:type="spellEnd"/>
      <w:r w:rsidRPr="00CD4CA2">
        <w:rPr>
          <w:rFonts w:ascii="Times New Roman" w:hAnsi="Times New Roman" w:cs="Times New Roman"/>
          <w:sz w:val="24"/>
          <w:szCs w:val="24"/>
        </w:rPr>
        <w:t xml:space="preserve"> R. Phytochemical screening and antioxidant activity of methanolic extract of </w:t>
      </w:r>
      <w:proofErr w:type="spellStart"/>
      <w:r w:rsidRPr="00CD4CA2">
        <w:rPr>
          <w:rFonts w:ascii="Times New Roman" w:hAnsi="Times New Roman" w:cs="Times New Roman"/>
          <w:sz w:val="24"/>
          <w:szCs w:val="24"/>
        </w:rPr>
        <w:t>Ocimum</w:t>
      </w:r>
      <w:proofErr w:type="spellEnd"/>
      <w:r w:rsidRPr="00CD4CA2">
        <w:rPr>
          <w:rFonts w:ascii="Times New Roman" w:hAnsi="Times New Roman" w:cs="Times New Roman"/>
          <w:sz w:val="24"/>
          <w:szCs w:val="24"/>
        </w:rPr>
        <w:t xml:space="preserve"> sanctum Linn. Leaves. GSC Biological and Pharmaceutical Sciences. 2019 Aug 30;8(2):022-33.</w:t>
      </w:r>
    </w:p>
    <w:p w14:paraId="15F2D6C4"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25.</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Korycka</w:t>
      </w:r>
      <w:proofErr w:type="spellEnd"/>
      <w:r w:rsidRPr="00CD4CA2">
        <w:rPr>
          <w:rFonts w:ascii="Times New Roman" w:hAnsi="Times New Roman" w:cs="Times New Roman"/>
          <w:sz w:val="24"/>
          <w:szCs w:val="24"/>
        </w:rPr>
        <w:t>-Dahl M, Richardson T. Photogeneration of superoxide anion in serum of bovine milk and in model systems containing riboflavin and amino acids. Journal of Dairy Science. 1978 Apr 1;61(4):400-7.</w:t>
      </w:r>
    </w:p>
    <w:p w14:paraId="69BD0719"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26.</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Robak</w:t>
      </w:r>
      <w:proofErr w:type="spellEnd"/>
      <w:r w:rsidRPr="00CD4CA2">
        <w:rPr>
          <w:rFonts w:ascii="Times New Roman" w:hAnsi="Times New Roman" w:cs="Times New Roman"/>
          <w:sz w:val="24"/>
          <w:szCs w:val="24"/>
        </w:rPr>
        <w:t xml:space="preserve"> J, </w:t>
      </w:r>
      <w:proofErr w:type="spellStart"/>
      <w:r w:rsidRPr="00CD4CA2">
        <w:rPr>
          <w:rFonts w:ascii="Times New Roman" w:hAnsi="Times New Roman" w:cs="Times New Roman"/>
          <w:sz w:val="24"/>
          <w:szCs w:val="24"/>
        </w:rPr>
        <w:t>Gryglewski</w:t>
      </w:r>
      <w:proofErr w:type="spellEnd"/>
      <w:r w:rsidRPr="00CD4CA2">
        <w:rPr>
          <w:rFonts w:ascii="Times New Roman" w:hAnsi="Times New Roman" w:cs="Times New Roman"/>
          <w:sz w:val="24"/>
          <w:szCs w:val="24"/>
        </w:rPr>
        <w:t xml:space="preserve"> RJ. Flavonoids are scavengers of superoxide anions. Biochemical pharmacology. 1988 Mar 1;37(5):837-41.</w:t>
      </w:r>
    </w:p>
    <w:p w14:paraId="38E326C7"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27.</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Sudjarwo</w:t>
      </w:r>
      <w:proofErr w:type="spellEnd"/>
      <w:r w:rsidRPr="00CD4CA2">
        <w:rPr>
          <w:rFonts w:ascii="Times New Roman" w:hAnsi="Times New Roman" w:cs="Times New Roman"/>
          <w:sz w:val="24"/>
          <w:szCs w:val="24"/>
        </w:rPr>
        <w:t xml:space="preserve">, SA, </w:t>
      </w:r>
      <w:proofErr w:type="spellStart"/>
      <w:r w:rsidRPr="00CD4CA2">
        <w:rPr>
          <w:rFonts w:ascii="Times New Roman" w:hAnsi="Times New Roman" w:cs="Times New Roman"/>
          <w:sz w:val="24"/>
          <w:szCs w:val="24"/>
        </w:rPr>
        <w:t>Sudjarwo</w:t>
      </w:r>
      <w:proofErr w:type="spellEnd"/>
      <w:r w:rsidRPr="00CD4CA2">
        <w:rPr>
          <w:rFonts w:ascii="Times New Roman" w:hAnsi="Times New Roman" w:cs="Times New Roman"/>
          <w:sz w:val="24"/>
          <w:szCs w:val="24"/>
        </w:rPr>
        <w:t xml:space="preserve">, KE, </w:t>
      </w:r>
      <w:proofErr w:type="spellStart"/>
      <w:r w:rsidRPr="00CD4CA2">
        <w:rPr>
          <w:rFonts w:ascii="Times New Roman" w:hAnsi="Times New Roman" w:cs="Times New Roman"/>
          <w:sz w:val="24"/>
          <w:szCs w:val="24"/>
        </w:rPr>
        <w:t>Sudjarwo</w:t>
      </w:r>
      <w:proofErr w:type="spellEnd"/>
      <w:r w:rsidRPr="00CD4CA2">
        <w:rPr>
          <w:rFonts w:ascii="Times New Roman" w:hAnsi="Times New Roman" w:cs="Times New Roman"/>
          <w:sz w:val="24"/>
          <w:szCs w:val="24"/>
        </w:rPr>
        <w:t>, G.W. 2011. Mechanisms of endothelial cell protection by curcumin in hypercholesterolemia. Journal of Applied Pharmaceutical Science, (Issue), pp.32-35.</w:t>
      </w:r>
    </w:p>
    <w:p w14:paraId="7D537F60" w14:textId="77777777" w:rsidR="00CD4CA2" w:rsidRPr="00CD4CA2" w:rsidRDefault="00CD4CA2" w:rsidP="00CD4CA2">
      <w:pPr>
        <w:pStyle w:val="NoSpacing"/>
        <w:spacing w:line="276" w:lineRule="auto"/>
        <w:jc w:val="both"/>
        <w:rPr>
          <w:rFonts w:ascii="Times New Roman" w:hAnsi="Times New Roman" w:cs="Times New Roman"/>
          <w:sz w:val="24"/>
          <w:szCs w:val="24"/>
        </w:rPr>
      </w:pPr>
    </w:p>
    <w:p w14:paraId="074A72F9"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lastRenderedPageBreak/>
        <w:t>28.</w:t>
      </w:r>
      <w:r w:rsidRPr="00CD4CA2">
        <w:rPr>
          <w:rFonts w:ascii="Times New Roman" w:hAnsi="Times New Roman" w:cs="Times New Roman"/>
          <w:sz w:val="24"/>
          <w:szCs w:val="24"/>
        </w:rPr>
        <w:tab/>
        <w:t>Ames BN. Dietary carcinogens and anticarcinogens: oxygen radicals and degenerative diseases. Science. 1983 Sep 23;221(4617):1256-64.</w:t>
      </w:r>
    </w:p>
    <w:p w14:paraId="291D1C76"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29.</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Stadtman</w:t>
      </w:r>
      <w:proofErr w:type="spellEnd"/>
      <w:r w:rsidRPr="00CD4CA2">
        <w:rPr>
          <w:rFonts w:ascii="Times New Roman" w:hAnsi="Times New Roman" w:cs="Times New Roman"/>
          <w:sz w:val="24"/>
          <w:szCs w:val="24"/>
        </w:rPr>
        <w:t xml:space="preserve"> ER, </w:t>
      </w:r>
      <w:proofErr w:type="spellStart"/>
      <w:r w:rsidRPr="00CD4CA2">
        <w:rPr>
          <w:rFonts w:ascii="Times New Roman" w:hAnsi="Times New Roman" w:cs="Times New Roman"/>
          <w:sz w:val="24"/>
          <w:szCs w:val="24"/>
        </w:rPr>
        <w:t>Berlett</w:t>
      </w:r>
      <w:proofErr w:type="spellEnd"/>
      <w:r w:rsidRPr="00CD4CA2">
        <w:rPr>
          <w:rFonts w:ascii="Times New Roman" w:hAnsi="Times New Roman" w:cs="Times New Roman"/>
          <w:sz w:val="24"/>
          <w:szCs w:val="24"/>
        </w:rPr>
        <w:t xml:space="preserve"> BS. Reactive oxygen-mediated protein oxidation in aging and disease. Drug metabolism reviews. 1998 Jan 1;30(2):225-43.</w:t>
      </w:r>
    </w:p>
    <w:p w14:paraId="226749EF"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30.</w:t>
      </w:r>
      <w:r w:rsidRPr="00CD4CA2">
        <w:rPr>
          <w:rFonts w:ascii="Times New Roman" w:hAnsi="Times New Roman" w:cs="Times New Roman"/>
          <w:sz w:val="24"/>
          <w:szCs w:val="24"/>
        </w:rPr>
        <w:tab/>
        <w:t>Sun Y. Free radicals, antioxidant enzymes, and carcinogenesis. Free Radical Biology and Medicine. 1990 Jan 1;8(6):583-99.</w:t>
      </w:r>
    </w:p>
    <w:p w14:paraId="6DC2F8CF"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31.</w:t>
      </w:r>
      <w:r w:rsidRPr="00CD4CA2">
        <w:rPr>
          <w:rFonts w:ascii="Times New Roman" w:hAnsi="Times New Roman" w:cs="Times New Roman"/>
          <w:sz w:val="24"/>
          <w:szCs w:val="24"/>
        </w:rPr>
        <w:tab/>
        <w:t xml:space="preserve">Halliwell B, Murcia MA, Chirico S, </w:t>
      </w:r>
      <w:proofErr w:type="spellStart"/>
      <w:r w:rsidRPr="00CD4CA2">
        <w:rPr>
          <w:rFonts w:ascii="Times New Roman" w:hAnsi="Times New Roman" w:cs="Times New Roman"/>
          <w:sz w:val="24"/>
          <w:szCs w:val="24"/>
        </w:rPr>
        <w:t>Aruoma</w:t>
      </w:r>
      <w:proofErr w:type="spellEnd"/>
      <w:r w:rsidRPr="00CD4CA2">
        <w:rPr>
          <w:rFonts w:ascii="Times New Roman" w:hAnsi="Times New Roman" w:cs="Times New Roman"/>
          <w:sz w:val="24"/>
          <w:szCs w:val="24"/>
        </w:rPr>
        <w:t xml:space="preserve"> OI. Free radicals and antioxidants in food and in vivo: what they do and how they work. Critical Reviews in Food Science &amp; Nutrition. 1995 Jan 1;35(1-2):7-20.</w:t>
      </w:r>
    </w:p>
    <w:p w14:paraId="297AD060"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32.</w:t>
      </w:r>
      <w:r w:rsidRPr="00CD4CA2">
        <w:rPr>
          <w:rFonts w:ascii="Times New Roman" w:hAnsi="Times New Roman" w:cs="Times New Roman"/>
          <w:sz w:val="24"/>
          <w:szCs w:val="24"/>
        </w:rPr>
        <w:tab/>
      </w:r>
      <w:proofErr w:type="spellStart"/>
      <w:r w:rsidRPr="00CD4CA2">
        <w:rPr>
          <w:rFonts w:ascii="Times New Roman" w:hAnsi="Times New Roman" w:cs="Times New Roman"/>
          <w:sz w:val="24"/>
          <w:szCs w:val="24"/>
        </w:rPr>
        <w:t>Waladkhani</w:t>
      </w:r>
      <w:proofErr w:type="spellEnd"/>
      <w:r w:rsidRPr="00CD4CA2">
        <w:rPr>
          <w:rFonts w:ascii="Times New Roman" w:hAnsi="Times New Roman" w:cs="Times New Roman"/>
          <w:sz w:val="24"/>
          <w:szCs w:val="24"/>
        </w:rPr>
        <w:t xml:space="preserve"> AR, Clemens MR. Effect of dietary phytochemicals on cancer development. International journal of molecular medicine. 1998 Apr 1;1(4):747-800.</w:t>
      </w:r>
    </w:p>
    <w:p w14:paraId="681586A3"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33.</w:t>
      </w:r>
      <w:r w:rsidRPr="00CD4CA2">
        <w:rPr>
          <w:rFonts w:ascii="Times New Roman" w:hAnsi="Times New Roman" w:cs="Times New Roman"/>
          <w:sz w:val="24"/>
          <w:szCs w:val="24"/>
        </w:rPr>
        <w:tab/>
        <w:t xml:space="preserve">Saritha B, </w:t>
      </w:r>
      <w:proofErr w:type="spellStart"/>
      <w:r w:rsidRPr="00CD4CA2">
        <w:rPr>
          <w:rFonts w:ascii="Times New Roman" w:hAnsi="Times New Roman" w:cs="Times New Roman"/>
          <w:sz w:val="24"/>
          <w:szCs w:val="24"/>
        </w:rPr>
        <w:t>Karpagam</w:t>
      </w:r>
      <w:proofErr w:type="spellEnd"/>
      <w:r w:rsidRPr="00CD4CA2">
        <w:rPr>
          <w:rFonts w:ascii="Times New Roman" w:hAnsi="Times New Roman" w:cs="Times New Roman"/>
          <w:sz w:val="24"/>
          <w:szCs w:val="24"/>
        </w:rPr>
        <w:t>, Sumathi. Studies on antioxidant activity, phenol and flavonoid content of Pisonia alba Span. Asian J Pharm Clin Res. 2014;7(3):106-9.</w:t>
      </w:r>
    </w:p>
    <w:p w14:paraId="1CDB192C" w14:textId="77777777" w:rsidR="00CD4CA2" w:rsidRPr="00CD4CA2" w:rsidRDefault="00CD4CA2" w:rsidP="00CD4CA2">
      <w:pPr>
        <w:pStyle w:val="NoSpacing"/>
        <w:spacing w:line="276" w:lineRule="auto"/>
        <w:jc w:val="both"/>
        <w:rPr>
          <w:rFonts w:ascii="Times New Roman" w:hAnsi="Times New Roman" w:cs="Times New Roman"/>
          <w:sz w:val="24"/>
          <w:szCs w:val="24"/>
        </w:rPr>
      </w:pPr>
    </w:p>
    <w:p w14:paraId="1C616D6D"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 </w:t>
      </w:r>
    </w:p>
    <w:p w14:paraId="60AFAA2A" w14:textId="77777777" w:rsidR="00CD4CA2" w:rsidRPr="00CD4CA2" w:rsidRDefault="00CD4CA2" w:rsidP="00CD4CA2">
      <w:pPr>
        <w:pStyle w:val="NoSpacing"/>
        <w:spacing w:line="276" w:lineRule="auto"/>
        <w:jc w:val="both"/>
        <w:rPr>
          <w:rFonts w:ascii="Times New Roman" w:hAnsi="Times New Roman" w:cs="Times New Roman"/>
          <w:sz w:val="24"/>
          <w:szCs w:val="24"/>
        </w:rPr>
      </w:pPr>
      <w:r w:rsidRPr="00CD4CA2">
        <w:rPr>
          <w:rFonts w:ascii="Times New Roman" w:hAnsi="Times New Roman" w:cs="Times New Roman"/>
          <w:sz w:val="24"/>
          <w:szCs w:val="24"/>
        </w:rPr>
        <w:t xml:space="preserve"> </w:t>
      </w:r>
    </w:p>
    <w:p w14:paraId="45E0B208" w14:textId="77777777" w:rsidR="00FB55B1" w:rsidRPr="00CD4CA2" w:rsidRDefault="00FB55B1" w:rsidP="00CD4CA2">
      <w:pPr>
        <w:pStyle w:val="NoSpacing"/>
        <w:spacing w:line="276" w:lineRule="auto"/>
        <w:jc w:val="both"/>
        <w:rPr>
          <w:rFonts w:ascii="Times New Roman" w:hAnsi="Times New Roman" w:cs="Times New Roman"/>
          <w:sz w:val="24"/>
          <w:szCs w:val="24"/>
        </w:rPr>
      </w:pPr>
    </w:p>
    <w:sectPr w:rsidR="00FB55B1" w:rsidRPr="00CD4CA2" w:rsidSect="00CD4CA2">
      <w:headerReference w:type="default" r:id="rId13"/>
      <w:footerReference w:type="default" r:id="rId14"/>
      <w:headerReference w:type="first" r:id="rId15"/>
      <w:footerReference w:type="first" r:id="rId16"/>
      <w:pgSz w:w="12240" w:h="15840"/>
      <w:pgMar w:top="1440" w:right="1440" w:bottom="1440" w:left="1440" w:header="708" w:footer="708" w:gutter="0"/>
      <w:pgNumType w:start="155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49669" w14:textId="77777777" w:rsidR="00326CC9" w:rsidRDefault="00326CC9" w:rsidP="00ED7C06">
      <w:pPr>
        <w:spacing w:after="0" w:line="240" w:lineRule="auto"/>
      </w:pPr>
      <w:r>
        <w:separator/>
      </w:r>
    </w:p>
  </w:endnote>
  <w:endnote w:type="continuationSeparator" w:id="0">
    <w:p w14:paraId="7D4CA3A5" w14:textId="77777777" w:rsidR="00326CC9" w:rsidRDefault="00326CC9" w:rsidP="00ED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IDFont+F1">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Traditional Arabic">
    <w:charset w:val="B2"/>
    <w:family w:val="roman"/>
    <w:pitch w:val="variable"/>
    <w:sig w:usb0="00002003" w:usb1="80000000" w:usb2="00000008" w:usb3="00000000" w:csb0="0000004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F Agora Serif Pro">
    <w:altName w:val="PF Agora Serif Pro"/>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vTT3713a231+20">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A1A2" w14:textId="15A66F2E" w:rsidR="00581599" w:rsidRDefault="00581599">
    <w:pPr>
      <w:pStyle w:val="Footer"/>
    </w:pPr>
    <w:r>
      <w:rPr>
        <w:noProof/>
      </w:rPr>
      <w:drawing>
        <wp:inline distT="0" distB="0" distL="0" distR="0" wp14:anchorId="7A377F33" wp14:editId="7C66FA8A">
          <wp:extent cx="2819400" cy="34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3429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1141" w14:textId="77777777" w:rsidR="00F35764" w:rsidRPr="008161C6" w:rsidRDefault="00F35764" w:rsidP="00F35764">
    <w:pPr>
      <w:spacing w:before="70"/>
      <w:ind w:right="137"/>
      <w:jc w:val="both"/>
      <w:rPr>
        <w:sz w:val="16"/>
        <w:szCs w:val="16"/>
      </w:rPr>
    </w:pPr>
    <w:r w:rsidRPr="00F35764">
      <w:rPr>
        <w:noProof/>
      </w:rPr>
      <w:drawing>
        <wp:anchor distT="0" distB="0" distL="114300" distR="114300" simplePos="0" relativeHeight="251663360" behindDoc="0" locked="0" layoutInCell="1" allowOverlap="1" wp14:anchorId="5CE92041" wp14:editId="7687429D">
          <wp:simplePos x="0" y="0"/>
          <wp:positionH relativeFrom="margin">
            <wp:align>left</wp:align>
          </wp:positionH>
          <wp:positionV relativeFrom="paragraph">
            <wp:posOffset>32152</wp:posOffset>
          </wp:positionV>
          <wp:extent cx="1303614" cy="479953"/>
          <wp:effectExtent l="0" t="0" r="0" b="0"/>
          <wp:wrapThrough wrapText="bothSides">
            <wp:wrapPolygon edited="0">
              <wp:start x="0" y="0"/>
              <wp:lineTo x="0" y="20599"/>
              <wp:lineTo x="21158" y="20599"/>
              <wp:lineTo x="211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03614" cy="479953"/>
                  </a:xfrm>
                  <a:prstGeom prst="rect">
                    <a:avLst/>
                  </a:prstGeom>
                </pic:spPr>
              </pic:pic>
            </a:graphicData>
          </a:graphic>
        </wp:anchor>
      </w:drawing>
    </w:r>
    <w:r w:rsidRPr="00F35764">
      <w:rPr>
        <w:sz w:val="16"/>
        <w:szCs w:val="16"/>
      </w:rPr>
      <w:t xml:space="preserve"> </w:t>
    </w:r>
    <w:r w:rsidRPr="008161C6">
      <w:rPr>
        <w:sz w:val="16"/>
        <w:szCs w:val="16"/>
      </w:rPr>
      <w:t>All</w:t>
    </w:r>
    <w:r w:rsidRPr="008161C6">
      <w:rPr>
        <w:spacing w:val="1"/>
        <w:sz w:val="16"/>
        <w:szCs w:val="16"/>
      </w:rPr>
      <w:t xml:space="preserve"> </w:t>
    </w:r>
    <w:r w:rsidRPr="008161C6">
      <w:rPr>
        <w:sz w:val="16"/>
        <w:szCs w:val="16"/>
      </w:rPr>
      <w:t>the</w:t>
    </w:r>
    <w:r w:rsidRPr="008161C6">
      <w:rPr>
        <w:spacing w:val="1"/>
        <w:sz w:val="16"/>
        <w:szCs w:val="16"/>
      </w:rPr>
      <w:t xml:space="preserve"> </w:t>
    </w:r>
    <w:r w:rsidRPr="008161C6">
      <w:rPr>
        <w:sz w:val="16"/>
        <w:szCs w:val="16"/>
      </w:rPr>
      <w:t>articles</w:t>
    </w:r>
    <w:r w:rsidRPr="008161C6">
      <w:rPr>
        <w:spacing w:val="1"/>
        <w:sz w:val="16"/>
        <w:szCs w:val="16"/>
      </w:rPr>
      <w:t xml:space="preserve"> </w:t>
    </w:r>
    <w:r w:rsidRPr="008161C6">
      <w:rPr>
        <w:sz w:val="16"/>
        <w:szCs w:val="16"/>
      </w:rPr>
      <w:t>published</w:t>
    </w:r>
    <w:r w:rsidRPr="008161C6">
      <w:rPr>
        <w:spacing w:val="1"/>
        <w:sz w:val="16"/>
        <w:szCs w:val="16"/>
      </w:rPr>
      <w:t xml:space="preserve"> </w:t>
    </w:r>
    <w:r w:rsidRPr="008161C6">
      <w:rPr>
        <w:sz w:val="16"/>
        <w:szCs w:val="16"/>
      </w:rPr>
      <w:t>by</w:t>
    </w:r>
    <w:r w:rsidRPr="008161C6">
      <w:rPr>
        <w:spacing w:val="1"/>
        <w:sz w:val="16"/>
        <w:szCs w:val="16"/>
      </w:rPr>
      <w:t xml:space="preserve"> </w:t>
    </w:r>
    <w:r w:rsidRPr="008161C6">
      <w:rPr>
        <w:sz w:val="16"/>
        <w:szCs w:val="16"/>
      </w:rPr>
      <w:t>Chelonian Conservation and Biology</w:t>
    </w:r>
    <w:r w:rsidRPr="008161C6">
      <w:rPr>
        <w:color w:val="0000FF"/>
        <w:spacing w:val="1"/>
        <w:sz w:val="16"/>
        <w:szCs w:val="16"/>
      </w:rPr>
      <w:t xml:space="preserve"> </w:t>
    </w:r>
    <w:r w:rsidRPr="008161C6">
      <w:rPr>
        <w:sz w:val="16"/>
        <w:szCs w:val="16"/>
      </w:rPr>
      <w:t>are</w:t>
    </w:r>
    <w:r w:rsidRPr="008161C6">
      <w:rPr>
        <w:spacing w:val="1"/>
        <w:sz w:val="16"/>
        <w:szCs w:val="16"/>
      </w:rPr>
      <w:t xml:space="preserve"> </w:t>
    </w:r>
    <w:r w:rsidRPr="008161C6">
      <w:rPr>
        <w:sz w:val="16"/>
        <w:szCs w:val="16"/>
      </w:rPr>
      <w:t>licensed</w:t>
    </w:r>
    <w:r w:rsidRPr="008161C6">
      <w:rPr>
        <w:spacing w:val="1"/>
        <w:sz w:val="16"/>
        <w:szCs w:val="16"/>
      </w:rPr>
      <w:t xml:space="preserve"> </w:t>
    </w:r>
    <w:r w:rsidRPr="008161C6">
      <w:rPr>
        <w:sz w:val="16"/>
        <w:szCs w:val="16"/>
      </w:rPr>
      <w:t>under</w:t>
    </w:r>
    <w:r w:rsidRPr="008161C6">
      <w:rPr>
        <w:spacing w:val="1"/>
        <w:sz w:val="16"/>
        <w:szCs w:val="16"/>
      </w:rPr>
      <w:t xml:space="preserve"> </w:t>
    </w:r>
    <w:r w:rsidRPr="008161C6">
      <w:rPr>
        <w:sz w:val="16"/>
        <w:szCs w:val="16"/>
      </w:rPr>
      <w:t>a</w:t>
    </w:r>
    <w:r w:rsidRPr="008161C6">
      <w:rPr>
        <w:spacing w:val="-37"/>
        <w:sz w:val="16"/>
        <w:szCs w:val="16"/>
      </w:rPr>
      <w:t xml:space="preserve"> </w:t>
    </w:r>
    <w:hyperlink r:id="rId2">
      <w:r w:rsidRPr="008161C6">
        <w:rPr>
          <w:color w:val="0000FF"/>
          <w:sz w:val="16"/>
          <w:szCs w:val="16"/>
        </w:rPr>
        <w:t>Creative</w:t>
      </w:r>
      <w:r w:rsidRPr="008161C6">
        <w:rPr>
          <w:color w:val="0000FF"/>
          <w:spacing w:val="1"/>
          <w:sz w:val="16"/>
          <w:szCs w:val="16"/>
        </w:rPr>
        <w:t xml:space="preserve"> </w:t>
      </w:r>
      <w:r w:rsidRPr="008161C6">
        <w:rPr>
          <w:color w:val="0000FF"/>
          <w:sz w:val="16"/>
          <w:szCs w:val="16"/>
        </w:rPr>
        <w:t>Commons</w:t>
      </w:r>
      <w:r w:rsidRPr="008161C6">
        <w:rPr>
          <w:color w:val="0000FF"/>
          <w:spacing w:val="1"/>
          <w:sz w:val="16"/>
          <w:szCs w:val="16"/>
        </w:rPr>
        <w:t xml:space="preserve"> </w:t>
      </w:r>
      <w:r w:rsidRPr="008161C6">
        <w:rPr>
          <w:color w:val="0000FF"/>
          <w:sz w:val="16"/>
          <w:szCs w:val="16"/>
        </w:rPr>
        <w:t>Attribution-NonCommercial</w:t>
      </w:r>
      <w:r w:rsidRPr="008161C6">
        <w:rPr>
          <w:color w:val="0000FF"/>
          <w:spacing w:val="1"/>
          <w:sz w:val="16"/>
          <w:szCs w:val="16"/>
        </w:rPr>
        <w:t xml:space="preserve"> </w:t>
      </w:r>
      <w:r w:rsidRPr="008161C6">
        <w:rPr>
          <w:color w:val="0000FF"/>
          <w:sz w:val="16"/>
          <w:szCs w:val="16"/>
        </w:rPr>
        <w:t>4.0</w:t>
      </w:r>
    </w:hyperlink>
    <w:r w:rsidRPr="008161C6">
      <w:rPr>
        <w:color w:val="0000FF"/>
        <w:spacing w:val="1"/>
        <w:sz w:val="16"/>
        <w:szCs w:val="16"/>
      </w:rPr>
      <w:t xml:space="preserve"> </w:t>
    </w:r>
    <w:r w:rsidRPr="008161C6">
      <w:rPr>
        <w:sz w:val="16"/>
        <w:szCs w:val="16"/>
      </w:rPr>
      <w:t>International</w:t>
    </w:r>
    <w:r w:rsidRPr="008161C6">
      <w:rPr>
        <w:spacing w:val="-4"/>
        <w:sz w:val="16"/>
        <w:szCs w:val="16"/>
      </w:rPr>
      <w:t xml:space="preserve"> </w:t>
    </w:r>
    <w:r w:rsidRPr="008161C6">
      <w:rPr>
        <w:sz w:val="16"/>
        <w:szCs w:val="16"/>
      </w:rPr>
      <w:t>License</w:t>
    </w:r>
    <w:r w:rsidRPr="008161C6">
      <w:rPr>
        <w:spacing w:val="-4"/>
        <w:sz w:val="16"/>
        <w:szCs w:val="16"/>
      </w:rPr>
      <w:t xml:space="preserve"> </w:t>
    </w:r>
    <w:r w:rsidRPr="008161C6">
      <w:rPr>
        <w:sz w:val="16"/>
        <w:szCs w:val="16"/>
      </w:rPr>
      <w:t>Based</w:t>
    </w:r>
    <w:r w:rsidRPr="008161C6">
      <w:rPr>
        <w:spacing w:val="-1"/>
        <w:sz w:val="16"/>
        <w:szCs w:val="16"/>
      </w:rPr>
      <w:t xml:space="preserve"> </w:t>
    </w:r>
    <w:r w:rsidRPr="008161C6">
      <w:rPr>
        <w:sz w:val="16"/>
        <w:szCs w:val="16"/>
      </w:rPr>
      <w:t>on</w:t>
    </w:r>
    <w:r w:rsidRPr="008161C6">
      <w:rPr>
        <w:spacing w:val="-3"/>
        <w:sz w:val="16"/>
        <w:szCs w:val="16"/>
      </w:rPr>
      <w:t xml:space="preserve"> </w:t>
    </w:r>
    <w:r w:rsidRPr="008161C6">
      <w:rPr>
        <w:sz w:val="16"/>
        <w:szCs w:val="16"/>
      </w:rPr>
      <w:t>a</w:t>
    </w:r>
    <w:r w:rsidRPr="008161C6">
      <w:rPr>
        <w:spacing w:val="-4"/>
        <w:sz w:val="16"/>
        <w:szCs w:val="16"/>
      </w:rPr>
      <w:t xml:space="preserve"> </w:t>
    </w:r>
    <w:r w:rsidRPr="008161C6">
      <w:rPr>
        <w:sz w:val="16"/>
        <w:szCs w:val="16"/>
      </w:rPr>
      <w:t>work</w:t>
    </w:r>
    <w:r w:rsidRPr="008161C6">
      <w:rPr>
        <w:spacing w:val="-1"/>
        <w:sz w:val="16"/>
        <w:szCs w:val="16"/>
      </w:rPr>
      <w:t xml:space="preserve"> </w:t>
    </w:r>
    <w:r w:rsidRPr="008161C6">
      <w:rPr>
        <w:sz w:val="16"/>
        <w:szCs w:val="16"/>
      </w:rPr>
      <w:t>at</w:t>
    </w:r>
    <w:r w:rsidRPr="008161C6">
      <w:rPr>
        <w:spacing w:val="2"/>
        <w:sz w:val="16"/>
        <w:szCs w:val="16"/>
      </w:rPr>
      <w:t xml:space="preserve"> </w:t>
    </w:r>
    <w:r w:rsidRPr="008161C6">
      <w:rPr>
        <w:sz w:val="16"/>
        <w:szCs w:val="16"/>
      </w:rPr>
      <w:t>https://www.acgpublishing.com/</w:t>
    </w:r>
  </w:p>
  <w:p w14:paraId="6207B64A" w14:textId="77777777" w:rsidR="00F35764" w:rsidRDefault="00F35764" w:rsidP="00F35764">
    <w:pPr>
      <w:pStyle w:val="Footer"/>
    </w:pPr>
  </w:p>
  <w:sdt>
    <w:sdtPr>
      <w:id w:val="-175034164"/>
      <w:docPartObj>
        <w:docPartGallery w:val="Page Numbers (Bottom of Page)"/>
        <w:docPartUnique/>
      </w:docPartObj>
    </w:sdtPr>
    <w:sdtEndPr>
      <w:rPr>
        <w:color w:val="7F7F7F" w:themeColor="background1" w:themeShade="7F"/>
        <w:spacing w:val="60"/>
      </w:rPr>
    </w:sdtEndPr>
    <w:sdtContent>
      <w:p w14:paraId="6540DF6D" w14:textId="14BE8540" w:rsidR="00F35764" w:rsidRDefault="00F3576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EB58728" w14:textId="77777777" w:rsidR="000E7F21" w:rsidRDefault="000E7F21"/>
  <w:p w14:paraId="6A6F9B90" w14:textId="77777777" w:rsidR="00640F2B" w:rsidRDefault="00640F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722E1" w14:textId="77777777" w:rsidR="00326CC9" w:rsidRDefault="00326CC9" w:rsidP="00ED7C06">
      <w:pPr>
        <w:spacing w:after="0" w:line="240" w:lineRule="auto"/>
      </w:pPr>
      <w:r>
        <w:separator/>
      </w:r>
    </w:p>
  </w:footnote>
  <w:footnote w:type="continuationSeparator" w:id="0">
    <w:p w14:paraId="2CB27219" w14:textId="77777777" w:rsidR="00326CC9" w:rsidRDefault="00326CC9" w:rsidP="00ED7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4289" w14:textId="77777777" w:rsidR="00581599" w:rsidRDefault="00581599" w:rsidP="00DF38EF">
    <w:pPr>
      <w:pStyle w:val="BodyText"/>
      <w:spacing w:line="14" w:lineRule="auto"/>
      <w:jc w:val="center"/>
      <w:rPr>
        <w:sz w:val="20"/>
      </w:rPr>
    </w:pPr>
  </w:p>
  <w:p w14:paraId="4219F7B2" w14:textId="2B75520E" w:rsidR="00F35764" w:rsidRDefault="004C30B1" w:rsidP="00DF38EF">
    <w:pPr>
      <w:pStyle w:val="BodyText"/>
      <w:spacing w:line="14" w:lineRule="auto"/>
      <w:jc w:val="center"/>
      <w:rPr>
        <w:sz w:val="20"/>
      </w:rPr>
    </w:pPr>
    <w:r>
      <w:rPr>
        <w:noProof/>
      </w:rPr>
      <mc:AlternateContent>
        <mc:Choice Requires="wps">
          <w:drawing>
            <wp:anchor distT="0" distB="0" distL="114300" distR="114300" simplePos="0" relativeHeight="251694592" behindDoc="1" locked="0" layoutInCell="1" allowOverlap="1" wp14:anchorId="42554262" wp14:editId="20BEDFD7">
              <wp:simplePos x="0" y="0"/>
              <wp:positionH relativeFrom="page">
                <wp:posOffset>954156</wp:posOffset>
              </wp:positionH>
              <wp:positionV relativeFrom="page">
                <wp:posOffset>660428</wp:posOffset>
              </wp:positionV>
              <wp:extent cx="282271" cy="162532"/>
              <wp:effectExtent l="0" t="0" r="381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71" cy="16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40E27" w14:textId="77777777" w:rsidR="00F35764" w:rsidRDefault="00F35764" w:rsidP="00F35764">
                          <w:pPr>
                            <w:spacing w:before="14"/>
                            <w:ind w:left="60"/>
                            <w:rPr>
                              <w:sz w:val="16"/>
                            </w:rPr>
                          </w:pPr>
                          <w:r>
                            <w:fldChar w:fldCharType="begin"/>
                          </w:r>
                          <w:r>
                            <w:rPr>
                              <w:sz w:val="16"/>
                            </w:rPr>
                            <w:instrText xml:space="preserve"> PAGE </w:instrText>
                          </w:r>
                          <w:r>
                            <w:fldChar w:fldCharType="separate"/>
                          </w:r>
                          <w:r>
                            <w:t>627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54262" id="_x0000_t202" coordsize="21600,21600" o:spt="202" path="m,l,21600r21600,l21600,xe">
              <v:stroke joinstyle="miter"/>
              <v:path gradientshapeok="t" o:connecttype="rect"/>
            </v:shapetype>
            <v:shape id="Text Box 11" o:spid="_x0000_s1026" type="#_x0000_t202" style="position:absolute;left:0;text-align:left;margin-left:75.15pt;margin-top:52pt;width:22.25pt;height:12.8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" filled="f" stroked="f">
              <v:textbox inset="0,0,0,0">
                <w:txbxContent>
                  <w:p w14:paraId="4FF40E27" w14:textId="77777777" w:rsidR="00F35764" w:rsidRDefault="00F35764" w:rsidP="00F35764">
                    <w:pPr>
                      <w:spacing w:before="14"/>
                      <w:ind w:left="60"/>
                      <w:rPr>
                        <w:sz w:val="16"/>
                      </w:rPr>
                    </w:pPr>
                    <w:r>
                      <w:fldChar w:fldCharType="begin"/>
                    </w:r>
                    <w:r>
                      <w:rPr>
                        <w:sz w:val="16"/>
                      </w:rPr>
                      <w:instrText xml:space="preserve"> PAGE </w:instrText>
                    </w:r>
                    <w:r>
                      <w:fldChar w:fldCharType="separate"/>
                    </w:r>
                    <w:r>
                      <w:t>627</w:t>
                    </w:r>
                    <w:r>
                      <w:fldChar w:fldCharType="end"/>
                    </w:r>
                  </w:p>
                </w:txbxContent>
              </v:textbox>
              <w10:wrap anchorx="page" anchory="page"/>
            </v:shape>
          </w:pict>
        </mc:Fallback>
      </mc:AlternateContent>
    </w:r>
    <w:r w:rsidR="00C155D4">
      <w:rPr>
        <w:noProof/>
      </w:rPr>
      <mc:AlternateContent>
        <mc:Choice Requires="wps">
          <w:drawing>
            <wp:anchor distT="0" distB="0" distL="114300" distR="114300" simplePos="0" relativeHeight="251660800" behindDoc="1" locked="0" layoutInCell="1" allowOverlap="1" wp14:anchorId="30B246DC" wp14:editId="5E94D83B">
              <wp:simplePos x="0" y="0"/>
              <wp:positionH relativeFrom="page">
                <wp:posOffset>898187</wp:posOffset>
              </wp:positionH>
              <wp:positionV relativeFrom="page">
                <wp:posOffset>624060</wp:posOffset>
              </wp:positionV>
              <wp:extent cx="6012180" cy="263405"/>
              <wp:effectExtent l="0" t="0" r="7620" b="38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263405"/>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619AC" id="Rectangle 12" o:spid="_x0000_s1026" style="position:absolute;margin-left:70.7pt;margin-top:49.15pt;width:473.4pt;height:20.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" fillcolor="#8db3e1" stroked="f">
              <w10:wrap anchorx="page" anchory="page"/>
            </v:rect>
          </w:pict>
        </mc:Fallback>
      </mc:AlternateContent>
    </w:r>
    <w:r w:rsidR="00F35764">
      <w:rPr>
        <w:noProof/>
      </w:rPr>
      <mc:AlternateContent>
        <mc:Choice Requires="wps">
          <w:drawing>
            <wp:anchor distT="0" distB="0" distL="114300" distR="114300" simplePos="0" relativeHeight="251728384" behindDoc="1" locked="0" layoutInCell="1" allowOverlap="1" wp14:anchorId="5BE088FC" wp14:editId="31C975F6">
              <wp:simplePos x="0" y="0"/>
              <wp:positionH relativeFrom="page">
                <wp:posOffset>1221425</wp:posOffset>
              </wp:positionH>
              <wp:positionV relativeFrom="page">
                <wp:posOffset>660771</wp:posOffset>
              </wp:positionV>
              <wp:extent cx="5607854" cy="226931"/>
              <wp:effectExtent l="0" t="0" r="12065"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854" cy="226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243D0" w14:textId="6A94AFAD" w:rsidR="00F35764" w:rsidRPr="00804664" w:rsidRDefault="00CD4CA2" w:rsidP="002863E3">
                          <w:pPr>
                            <w:spacing w:before="14"/>
                            <w:ind w:left="20"/>
                            <w:jc w:val="center"/>
                            <w:rPr>
                              <w:b/>
                              <w:bCs/>
                              <w:sz w:val="12"/>
                              <w:szCs w:val="12"/>
                            </w:rPr>
                          </w:pPr>
                          <w:r w:rsidRPr="00CD4CA2">
                            <w:rPr>
                              <w:b/>
                              <w:bCs/>
                              <w:sz w:val="12"/>
                              <w:szCs w:val="12"/>
                            </w:rPr>
                            <w:t>SCAVENGING ACTIVITIES OF RHINACANTHUS NASUTUS (L.) KURZ. LEAVES IN CHLOROFORM EXTRACT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088FC" id="Text Box 10" o:spid="_x0000_s1027" type="#_x0000_t202" style="position:absolute;left:0;text-align:left;margin-left:96.2pt;margin-top:52.05pt;width:441.55pt;height:17.8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" filled="f" stroked="f">
              <v:textbox inset="0,0,0,0">
                <w:txbxContent>
                  <w:p w14:paraId="1E7243D0" w14:textId="6A94AFAD" w:rsidR="00F35764" w:rsidRPr="00804664" w:rsidRDefault="00CD4CA2" w:rsidP="002863E3">
                    <w:pPr>
                      <w:spacing w:before="14"/>
                      <w:ind w:left="20"/>
                      <w:jc w:val="center"/>
                      <w:rPr>
                        <w:b/>
                        <w:bCs/>
                        <w:sz w:val="12"/>
                        <w:szCs w:val="12"/>
                      </w:rPr>
                    </w:pPr>
                    <w:r w:rsidRPr="00CD4CA2">
                      <w:rPr>
                        <w:b/>
                        <w:bCs/>
                        <w:sz w:val="12"/>
                        <w:szCs w:val="12"/>
                      </w:rPr>
                      <w:t>SCAVENGING ACTIVITIES OF RHINACANTHUS NASUTUS (L.) KURZ. LEAVES IN CHLOROFORM EXTRACT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7C19" w14:textId="6E147E0F" w:rsidR="0003311F" w:rsidRDefault="0003311F" w:rsidP="00ED7C06">
    <w:pPr>
      <w:pStyle w:val="Header"/>
    </w:pPr>
    <w:r>
      <w:rPr>
        <w:noProof/>
      </w:rPr>
      <w:drawing>
        <wp:anchor distT="0" distB="0" distL="114300" distR="114300" simplePos="0" relativeHeight="251732480" behindDoc="0" locked="0" layoutInCell="1" allowOverlap="1" wp14:anchorId="614CFC35" wp14:editId="40DC6F62">
          <wp:simplePos x="0" y="0"/>
          <wp:positionH relativeFrom="column">
            <wp:posOffset>5094281</wp:posOffset>
          </wp:positionH>
          <wp:positionV relativeFrom="paragraph">
            <wp:posOffset>135359</wp:posOffset>
          </wp:positionV>
          <wp:extent cx="793899" cy="304509"/>
          <wp:effectExtent l="0" t="0" r="635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899" cy="304509"/>
                  </a:xfrm>
                  <a:prstGeom prst="rect">
                    <a:avLst/>
                  </a:prstGeom>
                  <a:noFill/>
                </pic:spPr>
              </pic:pic>
            </a:graphicData>
          </a:graphic>
          <wp14:sizeRelH relativeFrom="margin">
            <wp14:pctWidth>0</wp14:pctWidth>
          </wp14:sizeRelH>
          <wp14:sizeRelV relativeFrom="margin">
            <wp14:pctHeight>0</wp14:pctHeight>
          </wp14:sizeRelV>
        </wp:anchor>
      </w:drawing>
    </w:r>
    <w:r w:rsidR="00ED7C06">
      <w:rPr>
        <w:noProof/>
      </w:rPr>
      <mc:AlternateContent>
        <mc:Choice Requires="wps">
          <w:drawing>
            <wp:anchor distT="0" distB="0" distL="114300" distR="114300" simplePos="0" relativeHeight="251612672" behindDoc="0" locked="0" layoutInCell="1" allowOverlap="1" wp14:anchorId="6CC73AB2" wp14:editId="110EBF98">
              <wp:simplePos x="0" y="0"/>
              <wp:positionH relativeFrom="margin">
                <wp:posOffset>0</wp:posOffset>
              </wp:positionH>
              <wp:positionV relativeFrom="paragraph">
                <wp:posOffset>937338</wp:posOffset>
              </wp:positionV>
              <wp:extent cx="596011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96011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335E0E" id="Straight Connector 9" o:spid="_x0000_s1026" style="position:absolute;z-index:251612672;visibility:visible;mso-wrap-style:square;mso-wrap-distance-left:9pt;mso-wrap-distance-top:0;mso-wrap-distance-right:9pt;mso-wrap-distance-bottom:0;mso-position-horizontal:absolute;mso-position-horizontal-relative:margin;mso-position-vertical:absolute;mso-position-vertical-relative:text" from="0,73.8pt" to="469.3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" strokecolor="black [3200]" strokeweight="1.5pt">
              <v:stroke joinstyle="miter"/>
              <w10:wrap anchorx="margin"/>
            </v:line>
          </w:pict>
        </mc:Fallback>
      </mc:AlternateContent>
    </w:r>
    <w:r w:rsidR="00ED7C06">
      <w:rPr>
        <w:noProof/>
      </w:rPr>
      <mc:AlternateContent>
        <mc:Choice Requires="wps">
          <w:drawing>
            <wp:anchor distT="0" distB="0" distL="114300" distR="114300" simplePos="0" relativeHeight="251600384" behindDoc="0" locked="0" layoutInCell="1" allowOverlap="1" wp14:anchorId="2060FC31" wp14:editId="43B7B912">
              <wp:simplePos x="0" y="0"/>
              <wp:positionH relativeFrom="margin">
                <wp:posOffset>0</wp:posOffset>
              </wp:positionH>
              <wp:positionV relativeFrom="paragraph">
                <wp:posOffset>71833</wp:posOffset>
              </wp:positionV>
              <wp:extent cx="5941695" cy="857885"/>
              <wp:effectExtent l="0" t="0" r="1905" b="0"/>
              <wp:wrapNone/>
              <wp:docPr id="7" name="Text Box 7"/>
              <wp:cNvGraphicFramePr/>
              <a:graphic xmlns:a="http://schemas.openxmlformats.org/drawingml/2006/main">
                <a:graphicData uri="http://schemas.microsoft.com/office/word/2010/wordprocessingShape">
                  <wps:wsp>
                    <wps:cNvSpPr txBox="1"/>
                    <wps:spPr>
                      <a:xfrm>
                        <a:off x="0" y="0"/>
                        <a:ext cx="5941695" cy="857885"/>
                      </a:xfrm>
                      <a:prstGeom prst="rect">
                        <a:avLst/>
                      </a:prstGeom>
                      <a:solidFill>
                        <a:srgbClr val="CCFFFF"/>
                      </a:solidFill>
                      <a:ln w="6350">
                        <a:noFill/>
                      </a:ln>
                    </wps:spPr>
                    <wps:txbx>
                      <w:txbxContent>
                        <w:p w14:paraId="74DF6F8F" w14:textId="77777777" w:rsidR="00ED7C06" w:rsidRPr="00ED7C06" w:rsidRDefault="00ED7C06" w:rsidP="00ED7C06">
                          <w:pPr>
                            <w:pStyle w:val="NoSpacing"/>
                            <w:jc w:val="center"/>
                            <w:rPr>
                              <w:b/>
                              <w:bCs/>
                              <w:sz w:val="28"/>
                              <w:szCs w:val="24"/>
                            </w:rPr>
                          </w:pPr>
                          <w:r w:rsidRPr="00ED7C06">
                            <w:rPr>
                              <w:b/>
                              <w:bCs/>
                              <w:sz w:val="28"/>
                              <w:szCs w:val="24"/>
                            </w:rPr>
                            <w:t xml:space="preserve">Chelonian Conservation </w:t>
                          </w:r>
                          <w:proofErr w:type="gramStart"/>
                          <w:r w:rsidRPr="00ED7C06">
                            <w:rPr>
                              <w:b/>
                              <w:bCs/>
                              <w:sz w:val="28"/>
                              <w:szCs w:val="24"/>
                            </w:rPr>
                            <w:t>And</w:t>
                          </w:r>
                          <w:proofErr w:type="gramEnd"/>
                          <w:r w:rsidRPr="00ED7C06">
                            <w:rPr>
                              <w:b/>
                              <w:bCs/>
                              <w:sz w:val="28"/>
                              <w:szCs w:val="24"/>
                            </w:rPr>
                            <w:t xml:space="preserve"> Biology</w:t>
                          </w:r>
                        </w:p>
                        <w:p w14:paraId="3AC7B22B" w14:textId="77777777" w:rsidR="00ED7C06" w:rsidRDefault="00ED7C06" w:rsidP="00ED7C06">
                          <w:pPr>
                            <w:pStyle w:val="NoSpacing"/>
                            <w:jc w:val="center"/>
                            <w:rPr>
                              <w:sz w:val="18"/>
                              <w:szCs w:val="16"/>
                            </w:rPr>
                          </w:pPr>
                        </w:p>
                        <w:p w14:paraId="1A0AE0C8" w14:textId="0F321189" w:rsidR="00ED7C06" w:rsidRDefault="00ED7C06" w:rsidP="00ED7C06">
                          <w:pPr>
                            <w:pStyle w:val="NoSpacing"/>
                            <w:spacing w:line="360" w:lineRule="auto"/>
                            <w:jc w:val="center"/>
                            <w:rPr>
                              <w:rFonts w:ascii="Times New Roman" w:hAnsi="Times New Roman" w:cs="Times New Roman"/>
                              <w:b/>
                              <w:bCs/>
                              <w:sz w:val="18"/>
                              <w:szCs w:val="16"/>
                            </w:rPr>
                          </w:pPr>
                          <w:r w:rsidRPr="00ED7C06">
                            <w:rPr>
                              <w:rFonts w:ascii="Times New Roman" w:hAnsi="Times New Roman" w:cs="Times New Roman"/>
                              <w:b/>
                              <w:bCs/>
                              <w:sz w:val="18"/>
                              <w:szCs w:val="16"/>
                            </w:rPr>
                            <w:t>Vol. 1</w:t>
                          </w:r>
                          <w:r w:rsidR="00C155D4">
                            <w:rPr>
                              <w:rFonts w:ascii="Times New Roman" w:hAnsi="Times New Roman" w:cs="Times New Roman"/>
                              <w:b/>
                              <w:bCs/>
                              <w:sz w:val="18"/>
                              <w:szCs w:val="16"/>
                            </w:rPr>
                            <w:t>8</w:t>
                          </w:r>
                          <w:r w:rsidR="00D8001D">
                            <w:rPr>
                              <w:rFonts w:ascii="Times New Roman" w:hAnsi="Times New Roman" w:cs="Times New Roman"/>
                              <w:b/>
                              <w:bCs/>
                              <w:sz w:val="18"/>
                              <w:szCs w:val="16"/>
                            </w:rPr>
                            <w:t xml:space="preserve"> </w:t>
                          </w:r>
                          <w:r w:rsidRPr="00ED7C06">
                            <w:rPr>
                              <w:rFonts w:ascii="Times New Roman" w:hAnsi="Times New Roman" w:cs="Times New Roman"/>
                              <w:b/>
                              <w:bCs/>
                              <w:sz w:val="18"/>
                              <w:szCs w:val="16"/>
                            </w:rPr>
                            <w:t>No.</w:t>
                          </w:r>
                          <w:r w:rsidR="00D8001D">
                            <w:rPr>
                              <w:rFonts w:ascii="Times New Roman" w:hAnsi="Times New Roman" w:cs="Times New Roman"/>
                              <w:b/>
                              <w:bCs/>
                              <w:sz w:val="18"/>
                              <w:szCs w:val="16"/>
                            </w:rPr>
                            <w:t xml:space="preserve"> </w:t>
                          </w:r>
                          <w:r w:rsidR="00C1662C">
                            <w:rPr>
                              <w:rFonts w:ascii="Times New Roman" w:hAnsi="Times New Roman" w:cs="Times New Roman"/>
                              <w:b/>
                              <w:bCs/>
                              <w:sz w:val="18"/>
                              <w:szCs w:val="16"/>
                            </w:rPr>
                            <w:t>2</w:t>
                          </w:r>
                          <w:r w:rsidRPr="00ED7C06">
                            <w:rPr>
                              <w:rFonts w:ascii="Times New Roman" w:hAnsi="Times New Roman" w:cs="Times New Roman"/>
                              <w:b/>
                              <w:bCs/>
                              <w:sz w:val="18"/>
                              <w:szCs w:val="16"/>
                            </w:rPr>
                            <w:t xml:space="preserve"> (202</w:t>
                          </w:r>
                          <w:r w:rsidR="00C155D4">
                            <w:rPr>
                              <w:rFonts w:ascii="Times New Roman" w:hAnsi="Times New Roman" w:cs="Times New Roman"/>
                              <w:b/>
                              <w:bCs/>
                              <w:sz w:val="18"/>
                              <w:szCs w:val="16"/>
                            </w:rPr>
                            <w:t>3</w:t>
                          </w:r>
                          <w:r w:rsidRPr="00ED7C06">
                            <w:rPr>
                              <w:rFonts w:ascii="Times New Roman" w:hAnsi="Times New Roman" w:cs="Times New Roman"/>
                              <w:b/>
                              <w:bCs/>
                              <w:sz w:val="18"/>
                              <w:szCs w:val="16"/>
                            </w:rPr>
                            <w:t xml:space="preserve">) | </w:t>
                          </w:r>
                          <w:hyperlink r:id="rId2" w:history="1">
                            <w:r w:rsidRPr="007E7220">
                              <w:rPr>
                                <w:rStyle w:val="Hyperlink"/>
                                <w:rFonts w:ascii="Times New Roman" w:hAnsi="Times New Roman" w:cs="Times New Roman"/>
                                <w:b/>
                                <w:bCs/>
                                <w:sz w:val="18"/>
                                <w:szCs w:val="16"/>
                              </w:rPr>
                              <w:t>https://www.acgpublishing.com/</w:t>
                            </w:r>
                          </w:hyperlink>
                          <w:r w:rsidRPr="00ED7C06">
                            <w:rPr>
                              <w:rFonts w:ascii="Times New Roman" w:hAnsi="Times New Roman" w:cs="Times New Roman"/>
                              <w:b/>
                              <w:bCs/>
                              <w:sz w:val="18"/>
                              <w:szCs w:val="16"/>
                            </w:rPr>
                            <w:t xml:space="preserve"> | ISSN - 1071-8443</w:t>
                          </w:r>
                        </w:p>
                        <w:p w14:paraId="5F6236EF" w14:textId="353BB4EB" w:rsidR="00C03F87" w:rsidRPr="00ED7C06" w:rsidRDefault="00ED7C06" w:rsidP="00766DB9">
                          <w:pPr>
                            <w:spacing w:line="360" w:lineRule="auto"/>
                            <w:ind w:left="353"/>
                            <w:jc w:val="center"/>
                            <w:rPr>
                              <w:rFonts w:ascii="Times New Roman" w:hAnsi="Times New Roman" w:cs="Times New Roman"/>
                              <w:b/>
                              <w:bCs/>
                              <w:sz w:val="18"/>
                              <w:szCs w:val="16"/>
                            </w:rPr>
                          </w:pPr>
                          <w:r w:rsidRPr="00ED7C06">
                            <w:rPr>
                              <w:b/>
                              <w:bCs/>
                              <w:sz w:val="15"/>
                            </w:rPr>
                            <w:t>DOI:</w:t>
                          </w:r>
                          <w:r w:rsidRPr="00ED7C06">
                            <w:rPr>
                              <w:b/>
                              <w:bCs/>
                              <w:spacing w:val="-8"/>
                              <w:sz w:val="15"/>
                            </w:rPr>
                            <w:t xml:space="preserve"> </w:t>
                          </w:r>
                          <w:r w:rsidR="00766DB9" w:rsidRPr="00D8001D">
                            <w:rPr>
                              <w:b/>
                              <w:bCs/>
                              <w:sz w:val="15"/>
                            </w:rPr>
                            <w:t>doi.org/10.18011/202</w:t>
                          </w:r>
                          <w:r w:rsidR="00C155D4">
                            <w:rPr>
                              <w:b/>
                              <w:bCs/>
                              <w:sz w:val="15"/>
                            </w:rPr>
                            <w:t>3</w:t>
                          </w:r>
                          <w:r w:rsidR="00766DB9" w:rsidRPr="00D8001D">
                            <w:rPr>
                              <w:b/>
                              <w:bCs/>
                              <w:sz w:val="15"/>
                            </w:rPr>
                            <w:t>.1</w:t>
                          </w:r>
                          <w:r w:rsidR="00F52BBF">
                            <w:rPr>
                              <w:b/>
                              <w:bCs/>
                              <w:sz w:val="15"/>
                            </w:rPr>
                            <w:t>1</w:t>
                          </w:r>
                          <w:r w:rsidR="00766DB9" w:rsidRPr="00D8001D">
                            <w:rPr>
                              <w:b/>
                              <w:bCs/>
                              <w:sz w:val="15"/>
                            </w:rPr>
                            <w:t>(</w:t>
                          </w:r>
                          <w:r w:rsidR="00C1662C">
                            <w:rPr>
                              <w:b/>
                              <w:bCs/>
                              <w:sz w:val="15"/>
                            </w:rPr>
                            <w:t>2</w:t>
                          </w:r>
                          <w:r w:rsidR="00766DB9" w:rsidRPr="00D8001D">
                            <w:rPr>
                              <w:b/>
                              <w:bCs/>
                              <w:sz w:val="15"/>
                            </w:rPr>
                            <w:t>).</w:t>
                          </w:r>
                          <w:r w:rsidR="00CD4CA2">
                            <w:rPr>
                              <w:b/>
                              <w:bCs/>
                              <w:sz w:val="15"/>
                            </w:rPr>
                            <w:t>1558.1565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60FC31" id="_x0000_t202" coordsize="21600,21600" o:spt="202" path="m,l,21600r21600,l21600,xe">
              <v:stroke joinstyle="miter"/>
              <v:path gradientshapeok="t" o:connecttype="rect"/>
            </v:shapetype>
            <v:shape id="Text Box 7" o:spid="_x0000_s1028" type="#_x0000_t202" style="position:absolute;margin-left:0;margin-top:5.65pt;width:467.85pt;height:67.55pt;z-index:251600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" fillcolor="#cff" stroked="f" strokeweight=".5pt">
              <v:textbox>
                <w:txbxContent>
                  <w:p w14:paraId="74DF6F8F" w14:textId="77777777" w:rsidR="00ED7C06" w:rsidRPr="00ED7C06" w:rsidRDefault="00ED7C06" w:rsidP="00ED7C06">
                    <w:pPr>
                      <w:pStyle w:val="NoSpacing"/>
                      <w:jc w:val="center"/>
                      <w:rPr>
                        <w:b/>
                        <w:bCs/>
                        <w:sz w:val="28"/>
                        <w:szCs w:val="24"/>
                      </w:rPr>
                    </w:pPr>
                    <w:r w:rsidRPr="00ED7C06">
                      <w:rPr>
                        <w:b/>
                        <w:bCs/>
                        <w:sz w:val="28"/>
                        <w:szCs w:val="24"/>
                      </w:rPr>
                      <w:t xml:space="preserve">Chelonian Conservation </w:t>
                    </w:r>
                    <w:proofErr w:type="gramStart"/>
                    <w:r w:rsidRPr="00ED7C06">
                      <w:rPr>
                        <w:b/>
                        <w:bCs/>
                        <w:sz w:val="28"/>
                        <w:szCs w:val="24"/>
                      </w:rPr>
                      <w:t>And</w:t>
                    </w:r>
                    <w:proofErr w:type="gramEnd"/>
                    <w:r w:rsidRPr="00ED7C06">
                      <w:rPr>
                        <w:b/>
                        <w:bCs/>
                        <w:sz w:val="28"/>
                        <w:szCs w:val="24"/>
                      </w:rPr>
                      <w:t xml:space="preserve"> Biology</w:t>
                    </w:r>
                  </w:p>
                  <w:p w14:paraId="3AC7B22B" w14:textId="77777777" w:rsidR="00ED7C06" w:rsidRDefault="00ED7C06" w:rsidP="00ED7C06">
                    <w:pPr>
                      <w:pStyle w:val="NoSpacing"/>
                      <w:jc w:val="center"/>
                      <w:rPr>
                        <w:sz w:val="18"/>
                        <w:szCs w:val="16"/>
                      </w:rPr>
                    </w:pPr>
                  </w:p>
                  <w:p w14:paraId="1A0AE0C8" w14:textId="0F321189" w:rsidR="00ED7C06" w:rsidRDefault="00ED7C06" w:rsidP="00ED7C06">
                    <w:pPr>
                      <w:pStyle w:val="NoSpacing"/>
                      <w:spacing w:line="360" w:lineRule="auto"/>
                      <w:jc w:val="center"/>
                      <w:rPr>
                        <w:rFonts w:ascii="Times New Roman" w:hAnsi="Times New Roman" w:cs="Times New Roman"/>
                        <w:b/>
                        <w:bCs/>
                        <w:sz w:val="18"/>
                        <w:szCs w:val="16"/>
                      </w:rPr>
                    </w:pPr>
                    <w:r w:rsidRPr="00ED7C06">
                      <w:rPr>
                        <w:rFonts w:ascii="Times New Roman" w:hAnsi="Times New Roman" w:cs="Times New Roman"/>
                        <w:b/>
                        <w:bCs/>
                        <w:sz w:val="18"/>
                        <w:szCs w:val="16"/>
                      </w:rPr>
                      <w:t>Vol. 1</w:t>
                    </w:r>
                    <w:r w:rsidR="00C155D4">
                      <w:rPr>
                        <w:rFonts w:ascii="Times New Roman" w:hAnsi="Times New Roman" w:cs="Times New Roman"/>
                        <w:b/>
                        <w:bCs/>
                        <w:sz w:val="18"/>
                        <w:szCs w:val="16"/>
                      </w:rPr>
                      <w:t>8</w:t>
                    </w:r>
                    <w:r w:rsidR="00D8001D">
                      <w:rPr>
                        <w:rFonts w:ascii="Times New Roman" w:hAnsi="Times New Roman" w:cs="Times New Roman"/>
                        <w:b/>
                        <w:bCs/>
                        <w:sz w:val="18"/>
                        <w:szCs w:val="16"/>
                      </w:rPr>
                      <w:t xml:space="preserve"> </w:t>
                    </w:r>
                    <w:r w:rsidRPr="00ED7C06">
                      <w:rPr>
                        <w:rFonts w:ascii="Times New Roman" w:hAnsi="Times New Roman" w:cs="Times New Roman"/>
                        <w:b/>
                        <w:bCs/>
                        <w:sz w:val="18"/>
                        <w:szCs w:val="16"/>
                      </w:rPr>
                      <w:t>No.</w:t>
                    </w:r>
                    <w:r w:rsidR="00D8001D">
                      <w:rPr>
                        <w:rFonts w:ascii="Times New Roman" w:hAnsi="Times New Roman" w:cs="Times New Roman"/>
                        <w:b/>
                        <w:bCs/>
                        <w:sz w:val="18"/>
                        <w:szCs w:val="16"/>
                      </w:rPr>
                      <w:t xml:space="preserve"> </w:t>
                    </w:r>
                    <w:r w:rsidR="00C1662C">
                      <w:rPr>
                        <w:rFonts w:ascii="Times New Roman" w:hAnsi="Times New Roman" w:cs="Times New Roman"/>
                        <w:b/>
                        <w:bCs/>
                        <w:sz w:val="18"/>
                        <w:szCs w:val="16"/>
                      </w:rPr>
                      <w:t>2</w:t>
                    </w:r>
                    <w:r w:rsidRPr="00ED7C06">
                      <w:rPr>
                        <w:rFonts w:ascii="Times New Roman" w:hAnsi="Times New Roman" w:cs="Times New Roman"/>
                        <w:b/>
                        <w:bCs/>
                        <w:sz w:val="18"/>
                        <w:szCs w:val="16"/>
                      </w:rPr>
                      <w:t xml:space="preserve"> (202</w:t>
                    </w:r>
                    <w:r w:rsidR="00C155D4">
                      <w:rPr>
                        <w:rFonts w:ascii="Times New Roman" w:hAnsi="Times New Roman" w:cs="Times New Roman"/>
                        <w:b/>
                        <w:bCs/>
                        <w:sz w:val="18"/>
                        <w:szCs w:val="16"/>
                      </w:rPr>
                      <w:t>3</w:t>
                    </w:r>
                    <w:r w:rsidRPr="00ED7C06">
                      <w:rPr>
                        <w:rFonts w:ascii="Times New Roman" w:hAnsi="Times New Roman" w:cs="Times New Roman"/>
                        <w:b/>
                        <w:bCs/>
                        <w:sz w:val="18"/>
                        <w:szCs w:val="16"/>
                      </w:rPr>
                      <w:t xml:space="preserve">) | </w:t>
                    </w:r>
                    <w:hyperlink r:id="rId3" w:history="1">
                      <w:r w:rsidRPr="007E7220">
                        <w:rPr>
                          <w:rStyle w:val="Hyperlink"/>
                          <w:rFonts w:ascii="Times New Roman" w:hAnsi="Times New Roman" w:cs="Times New Roman"/>
                          <w:b/>
                          <w:bCs/>
                          <w:sz w:val="18"/>
                          <w:szCs w:val="16"/>
                        </w:rPr>
                        <w:t>https://www.acgpublishing.com/</w:t>
                      </w:r>
                    </w:hyperlink>
                    <w:r w:rsidRPr="00ED7C06">
                      <w:rPr>
                        <w:rFonts w:ascii="Times New Roman" w:hAnsi="Times New Roman" w:cs="Times New Roman"/>
                        <w:b/>
                        <w:bCs/>
                        <w:sz w:val="18"/>
                        <w:szCs w:val="16"/>
                      </w:rPr>
                      <w:t xml:space="preserve"> | ISSN - 1071-8443</w:t>
                    </w:r>
                  </w:p>
                  <w:p w14:paraId="5F6236EF" w14:textId="353BB4EB" w:rsidR="00C03F87" w:rsidRPr="00ED7C06" w:rsidRDefault="00ED7C06" w:rsidP="00766DB9">
                    <w:pPr>
                      <w:spacing w:line="360" w:lineRule="auto"/>
                      <w:ind w:left="353"/>
                      <w:jc w:val="center"/>
                      <w:rPr>
                        <w:rFonts w:ascii="Times New Roman" w:hAnsi="Times New Roman" w:cs="Times New Roman"/>
                        <w:b/>
                        <w:bCs/>
                        <w:sz w:val="18"/>
                        <w:szCs w:val="16"/>
                      </w:rPr>
                    </w:pPr>
                    <w:r w:rsidRPr="00ED7C06">
                      <w:rPr>
                        <w:b/>
                        <w:bCs/>
                        <w:sz w:val="15"/>
                      </w:rPr>
                      <w:t>DOI:</w:t>
                    </w:r>
                    <w:r w:rsidRPr="00ED7C06">
                      <w:rPr>
                        <w:b/>
                        <w:bCs/>
                        <w:spacing w:val="-8"/>
                        <w:sz w:val="15"/>
                      </w:rPr>
                      <w:t xml:space="preserve"> </w:t>
                    </w:r>
                    <w:r w:rsidR="00766DB9" w:rsidRPr="00D8001D">
                      <w:rPr>
                        <w:b/>
                        <w:bCs/>
                        <w:sz w:val="15"/>
                      </w:rPr>
                      <w:t>doi.org/10.18011/202</w:t>
                    </w:r>
                    <w:r w:rsidR="00C155D4">
                      <w:rPr>
                        <w:b/>
                        <w:bCs/>
                        <w:sz w:val="15"/>
                      </w:rPr>
                      <w:t>3</w:t>
                    </w:r>
                    <w:r w:rsidR="00766DB9" w:rsidRPr="00D8001D">
                      <w:rPr>
                        <w:b/>
                        <w:bCs/>
                        <w:sz w:val="15"/>
                      </w:rPr>
                      <w:t>.1</w:t>
                    </w:r>
                    <w:r w:rsidR="00F52BBF">
                      <w:rPr>
                        <w:b/>
                        <w:bCs/>
                        <w:sz w:val="15"/>
                      </w:rPr>
                      <w:t>1</w:t>
                    </w:r>
                    <w:r w:rsidR="00766DB9" w:rsidRPr="00D8001D">
                      <w:rPr>
                        <w:b/>
                        <w:bCs/>
                        <w:sz w:val="15"/>
                      </w:rPr>
                      <w:t>(</w:t>
                    </w:r>
                    <w:r w:rsidR="00C1662C">
                      <w:rPr>
                        <w:b/>
                        <w:bCs/>
                        <w:sz w:val="15"/>
                      </w:rPr>
                      <w:t>2</w:t>
                    </w:r>
                    <w:r w:rsidR="00766DB9" w:rsidRPr="00D8001D">
                      <w:rPr>
                        <w:b/>
                        <w:bCs/>
                        <w:sz w:val="15"/>
                      </w:rPr>
                      <w:t>).</w:t>
                    </w:r>
                    <w:r w:rsidR="00CD4CA2">
                      <w:rPr>
                        <w:b/>
                        <w:bCs/>
                        <w:sz w:val="15"/>
                      </w:rPr>
                      <w:t>1558.1565</w:t>
                    </w:r>
                  </w:p>
                </w:txbxContent>
              </v:textbox>
              <w10:wrap anchorx="margin"/>
            </v:shape>
          </w:pict>
        </mc:Fallback>
      </mc:AlternateContent>
    </w:r>
    <w:r w:rsidR="00ED7C06">
      <w:rPr>
        <w:noProof/>
      </w:rPr>
      <mc:AlternateContent>
        <mc:Choice Requires="wps">
          <w:drawing>
            <wp:anchor distT="0" distB="0" distL="114300" distR="114300" simplePos="0" relativeHeight="251608576" behindDoc="0" locked="0" layoutInCell="1" allowOverlap="1" wp14:anchorId="7A43B623" wp14:editId="12AF4B50">
              <wp:simplePos x="0" y="0"/>
              <wp:positionH relativeFrom="column">
                <wp:posOffset>-7465</wp:posOffset>
              </wp:positionH>
              <wp:positionV relativeFrom="paragraph">
                <wp:posOffset>58005</wp:posOffset>
              </wp:positionV>
              <wp:extent cx="596039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603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30B4A3" id="Straight Connector 8"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6pt,4.55pt" to="468.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" strokecolor="black [3200]" strokeweight="1.5pt">
              <v:stroke joinstyle="miter"/>
            </v:line>
          </w:pict>
        </mc:Fallback>
      </mc:AlternateContent>
    </w:r>
  </w:p>
  <w:p w14:paraId="60BC1763" w14:textId="579E75B7" w:rsidR="0003311F" w:rsidRDefault="00BE0B98" w:rsidP="00ED7C06">
    <w:pPr>
      <w:pStyle w:val="Header"/>
    </w:pPr>
    <w:r>
      <w:rPr>
        <w:noProof/>
      </w:rPr>
      <w:drawing>
        <wp:anchor distT="0" distB="0" distL="114300" distR="114300" simplePos="0" relativeHeight="251733504" behindDoc="0" locked="0" layoutInCell="1" allowOverlap="1" wp14:anchorId="1496E1CD" wp14:editId="7B0AA10D">
          <wp:simplePos x="0" y="0"/>
          <wp:positionH relativeFrom="margin">
            <wp:posOffset>161925</wp:posOffset>
          </wp:positionH>
          <wp:positionV relativeFrom="paragraph">
            <wp:posOffset>57125</wp:posOffset>
          </wp:positionV>
          <wp:extent cx="589594" cy="581732"/>
          <wp:effectExtent l="0" t="0" r="127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589594" cy="581732"/>
                  </a:xfrm>
                  <a:prstGeom prst="rect">
                    <a:avLst/>
                  </a:prstGeom>
                </pic:spPr>
              </pic:pic>
            </a:graphicData>
          </a:graphic>
          <wp14:sizeRelH relativeFrom="margin">
            <wp14:pctWidth>0</wp14:pctWidth>
          </wp14:sizeRelH>
          <wp14:sizeRelV relativeFrom="margin">
            <wp14:pctHeight>0</wp14:pctHeight>
          </wp14:sizeRelV>
        </wp:anchor>
      </w:drawing>
    </w:r>
  </w:p>
  <w:p w14:paraId="09D792C5" w14:textId="792917F4" w:rsidR="0003311F" w:rsidRDefault="0003311F" w:rsidP="00ED7C06">
    <w:pPr>
      <w:pStyle w:val="Header"/>
    </w:pPr>
  </w:p>
  <w:p w14:paraId="0E11C139" w14:textId="0DF91F85" w:rsidR="0003311F" w:rsidRDefault="0003311F" w:rsidP="00ED7C06">
    <w:pPr>
      <w:pStyle w:val="Header"/>
    </w:pPr>
  </w:p>
  <w:p w14:paraId="3E5EB7E7" w14:textId="5FC39A0B" w:rsidR="0003311F" w:rsidRDefault="0003311F" w:rsidP="00ED7C06">
    <w:pPr>
      <w:pStyle w:val="Header"/>
    </w:pPr>
  </w:p>
  <w:p w14:paraId="2E5E253C" w14:textId="707BC76C" w:rsidR="00ED7C06" w:rsidRDefault="00ED7C06" w:rsidP="00ED7C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hybridMultilevel"/>
    <w:tmpl w:val="43E4DEE6"/>
    <w:lvl w:ilvl="0" w:tplc="E7787D7C">
      <w:start w:val="1"/>
      <w:numFmt w:val="upperLetter"/>
      <w:pStyle w:val="Style1-Heading2"/>
      <w:lvlText w:val="%1."/>
      <w:lvlJc w:val="left"/>
      <w:pPr>
        <w:ind w:left="360" w:hanging="360"/>
      </w:pPr>
      <w:rPr>
        <w:rFonts w:hint="default"/>
      </w:rPr>
    </w:lvl>
    <w:lvl w:ilvl="1" w:tplc="AAEA868E">
      <w:start w:val="1"/>
      <w:numFmt w:val="decimal"/>
      <w:lvlText w:val="%2."/>
      <w:lvlJc w:val="left"/>
      <w:pPr>
        <w:ind w:left="1725" w:hanging="64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2B"/>
    <w:multiLevelType w:val="hybridMultilevel"/>
    <w:tmpl w:val="EA2C4D56"/>
    <w:lvl w:ilvl="0" w:tplc="566CFD74">
      <w:start w:val="1"/>
      <w:numFmt w:val="decimal"/>
      <w:pStyle w:val="Style1-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A579A"/>
    <w:multiLevelType w:val="multilevel"/>
    <w:tmpl w:val="D5A82420"/>
    <w:lvl w:ilvl="0">
      <w:start w:val="2"/>
      <w:numFmt w:val="decimal"/>
      <w:lvlText w:val="%1"/>
      <w:lvlJc w:val="left"/>
      <w:pPr>
        <w:ind w:left="422" w:hanging="303"/>
      </w:pPr>
      <w:rPr>
        <w:rFonts w:hint="default"/>
        <w:lang w:val="en-US" w:eastAsia="en-US" w:bidi="ar-SA"/>
      </w:rPr>
    </w:lvl>
    <w:lvl w:ilvl="1">
      <w:start w:val="2"/>
      <w:numFmt w:val="decimal"/>
      <w:lvlText w:val="%1.%2"/>
      <w:lvlJc w:val="left"/>
      <w:pPr>
        <w:ind w:left="422" w:hanging="303"/>
      </w:pPr>
      <w:rPr>
        <w:rFonts w:ascii="Times New Roman" w:eastAsia="Times New Roman" w:hAnsi="Times New Roman" w:cs="Times New Roman" w:hint="default"/>
        <w:i/>
        <w:iCs/>
        <w:spacing w:val="0"/>
        <w:w w:val="99"/>
        <w:sz w:val="20"/>
        <w:szCs w:val="20"/>
        <w:lang w:val="en-US" w:eastAsia="en-US" w:bidi="ar-SA"/>
      </w:rPr>
    </w:lvl>
    <w:lvl w:ilvl="2">
      <w:numFmt w:val="bullet"/>
      <w:lvlText w:val="•"/>
      <w:lvlJc w:val="left"/>
      <w:pPr>
        <w:ind w:left="1418" w:hanging="303"/>
      </w:pPr>
      <w:rPr>
        <w:rFonts w:hint="default"/>
        <w:lang w:val="en-US" w:eastAsia="en-US" w:bidi="ar-SA"/>
      </w:rPr>
    </w:lvl>
    <w:lvl w:ilvl="3">
      <w:numFmt w:val="bullet"/>
      <w:lvlText w:val="•"/>
      <w:lvlJc w:val="left"/>
      <w:pPr>
        <w:ind w:left="1918" w:hanging="303"/>
      </w:pPr>
      <w:rPr>
        <w:rFonts w:hint="default"/>
        <w:lang w:val="en-US" w:eastAsia="en-US" w:bidi="ar-SA"/>
      </w:rPr>
    </w:lvl>
    <w:lvl w:ilvl="4">
      <w:numFmt w:val="bullet"/>
      <w:lvlText w:val="•"/>
      <w:lvlJc w:val="left"/>
      <w:pPr>
        <w:ind w:left="2417" w:hanging="303"/>
      </w:pPr>
      <w:rPr>
        <w:rFonts w:hint="default"/>
        <w:lang w:val="en-US" w:eastAsia="en-US" w:bidi="ar-SA"/>
      </w:rPr>
    </w:lvl>
    <w:lvl w:ilvl="5">
      <w:numFmt w:val="bullet"/>
      <w:lvlText w:val="•"/>
      <w:lvlJc w:val="left"/>
      <w:pPr>
        <w:ind w:left="2917" w:hanging="303"/>
      </w:pPr>
      <w:rPr>
        <w:rFonts w:hint="default"/>
        <w:lang w:val="en-US" w:eastAsia="en-US" w:bidi="ar-SA"/>
      </w:rPr>
    </w:lvl>
    <w:lvl w:ilvl="6">
      <w:numFmt w:val="bullet"/>
      <w:lvlText w:val="•"/>
      <w:lvlJc w:val="left"/>
      <w:pPr>
        <w:ind w:left="3416" w:hanging="303"/>
      </w:pPr>
      <w:rPr>
        <w:rFonts w:hint="default"/>
        <w:lang w:val="en-US" w:eastAsia="en-US" w:bidi="ar-SA"/>
      </w:rPr>
    </w:lvl>
    <w:lvl w:ilvl="7">
      <w:numFmt w:val="bullet"/>
      <w:lvlText w:val="•"/>
      <w:lvlJc w:val="left"/>
      <w:pPr>
        <w:ind w:left="3916" w:hanging="303"/>
      </w:pPr>
      <w:rPr>
        <w:rFonts w:hint="default"/>
        <w:lang w:val="en-US" w:eastAsia="en-US" w:bidi="ar-SA"/>
      </w:rPr>
    </w:lvl>
    <w:lvl w:ilvl="8">
      <w:numFmt w:val="bullet"/>
      <w:lvlText w:val="•"/>
      <w:lvlJc w:val="left"/>
      <w:pPr>
        <w:ind w:left="4415" w:hanging="303"/>
      </w:pPr>
      <w:rPr>
        <w:rFonts w:hint="default"/>
        <w:lang w:val="en-US" w:eastAsia="en-US" w:bidi="ar-SA"/>
      </w:rPr>
    </w:lvl>
  </w:abstractNum>
  <w:abstractNum w:abstractNumId="3" w15:restartNumberingAfterBreak="0">
    <w:nsid w:val="0882208A"/>
    <w:multiLevelType w:val="hybridMultilevel"/>
    <w:tmpl w:val="F9247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5C719A"/>
    <w:multiLevelType w:val="hybridMultilevel"/>
    <w:tmpl w:val="D86C453E"/>
    <w:lvl w:ilvl="0" w:tplc="09E88CC4">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4119C"/>
    <w:multiLevelType w:val="hybridMultilevel"/>
    <w:tmpl w:val="EF9CD688"/>
    <w:lvl w:ilvl="0" w:tplc="2FCE7B84">
      <w:start w:val="1"/>
      <w:numFmt w:val="decimal"/>
      <w:lvlText w:val="%1."/>
      <w:lvlJc w:val="left"/>
      <w:pPr>
        <w:ind w:left="-37" w:hanging="360"/>
      </w:pPr>
      <w:rPr>
        <w:rFonts w:hint="default"/>
      </w:rPr>
    </w:lvl>
    <w:lvl w:ilvl="1" w:tplc="08090019" w:tentative="1">
      <w:start w:val="1"/>
      <w:numFmt w:val="lowerLetter"/>
      <w:lvlText w:val="%2."/>
      <w:lvlJc w:val="left"/>
      <w:pPr>
        <w:ind w:left="683" w:hanging="360"/>
      </w:pPr>
    </w:lvl>
    <w:lvl w:ilvl="2" w:tplc="0809001B" w:tentative="1">
      <w:start w:val="1"/>
      <w:numFmt w:val="lowerRoman"/>
      <w:lvlText w:val="%3."/>
      <w:lvlJc w:val="right"/>
      <w:pPr>
        <w:ind w:left="1403" w:hanging="180"/>
      </w:pPr>
    </w:lvl>
    <w:lvl w:ilvl="3" w:tplc="0809000F" w:tentative="1">
      <w:start w:val="1"/>
      <w:numFmt w:val="decimal"/>
      <w:lvlText w:val="%4."/>
      <w:lvlJc w:val="left"/>
      <w:pPr>
        <w:ind w:left="2123" w:hanging="360"/>
      </w:pPr>
    </w:lvl>
    <w:lvl w:ilvl="4" w:tplc="08090019" w:tentative="1">
      <w:start w:val="1"/>
      <w:numFmt w:val="lowerLetter"/>
      <w:lvlText w:val="%5."/>
      <w:lvlJc w:val="left"/>
      <w:pPr>
        <w:ind w:left="2843" w:hanging="360"/>
      </w:pPr>
    </w:lvl>
    <w:lvl w:ilvl="5" w:tplc="0809001B" w:tentative="1">
      <w:start w:val="1"/>
      <w:numFmt w:val="lowerRoman"/>
      <w:lvlText w:val="%6."/>
      <w:lvlJc w:val="right"/>
      <w:pPr>
        <w:ind w:left="3563" w:hanging="180"/>
      </w:pPr>
    </w:lvl>
    <w:lvl w:ilvl="6" w:tplc="0809000F" w:tentative="1">
      <w:start w:val="1"/>
      <w:numFmt w:val="decimal"/>
      <w:lvlText w:val="%7."/>
      <w:lvlJc w:val="left"/>
      <w:pPr>
        <w:ind w:left="4283" w:hanging="360"/>
      </w:pPr>
    </w:lvl>
    <w:lvl w:ilvl="7" w:tplc="08090019" w:tentative="1">
      <w:start w:val="1"/>
      <w:numFmt w:val="lowerLetter"/>
      <w:lvlText w:val="%8."/>
      <w:lvlJc w:val="left"/>
      <w:pPr>
        <w:ind w:left="5003" w:hanging="360"/>
      </w:pPr>
    </w:lvl>
    <w:lvl w:ilvl="8" w:tplc="0809001B" w:tentative="1">
      <w:start w:val="1"/>
      <w:numFmt w:val="lowerRoman"/>
      <w:lvlText w:val="%9."/>
      <w:lvlJc w:val="right"/>
      <w:pPr>
        <w:ind w:left="5723" w:hanging="180"/>
      </w:pPr>
    </w:lvl>
  </w:abstractNum>
  <w:abstractNum w:abstractNumId="6" w15:restartNumberingAfterBreak="0">
    <w:nsid w:val="0FCE138F"/>
    <w:multiLevelType w:val="hybridMultilevel"/>
    <w:tmpl w:val="EC7AC89C"/>
    <w:lvl w:ilvl="0" w:tplc="8B76CF40">
      <w:start w:val="4"/>
      <w:numFmt w:val="decimal"/>
      <w:lvlText w:val="[%1]"/>
      <w:lvlJc w:val="left"/>
      <w:pPr>
        <w:ind w:left="480" w:hanging="360"/>
      </w:pPr>
      <w:rPr>
        <w:rFonts w:ascii="Times New Roman" w:eastAsia="Times New Roman" w:hAnsi="Times New Roman" w:cs="Times New Roman" w:hint="default"/>
        <w:spacing w:val="-2"/>
        <w:w w:val="100"/>
        <w:sz w:val="16"/>
        <w:szCs w:val="16"/>
        <w:lang w:val="en-US" w:eastAsia="en-US" w:bidi="ar-SA"/>
      </w:rPr>
    </w:lvl>
    <w:lvl w:ilvl="1" w:tplc="665679E2">
      <w:numFmt w:val="bullet"/>
      <w:lvlText w:val="•"/>
      <w:lvlJc w:val="left"/>
      <w:pPr>
        <w:ind w:left="1015" w:hanging="360"/>
      </w:pPr>
      <w:rPr>
        <w:rFonts w:hint="default"/>
        <w:lang w:val="en-US" w:eastAsia="en-US" w:bidi="ar-SA"/>
      </w:rPr>
    </w:lvl>
    <w:lvl w:ilvl="2" w:tplc="4B6CE620">
      <w:numFmt w:val="bullet"/>
      <w:lvlText w:val="•"/>
      <w:lvlJc w:val="left"/>
      <w:pPr>
        <w:ind w:left="1550" w:hanging="360"/>
      </w:pPr>
      <w:rPr>
        <w:rFonts w:hint="default"/>
        <w:lang w:val="en-US" w:eastAsia="en-US" w:bidi="ar-SA"/>
      </w:rPr>
    </w:lvl>
    <w:lvl w:ilvl="3" w:tplc="0A34E632">
      <w:numFmt w:val="bullet"/>
      <w:lvlText w:val="•"/>
      <w:lvlJc w:val="left"/>
      <w:pPr>
        <w:ind w:left="2086" w:hanging="360"/>
      </w:pPr>
      <w:rPr>
        <w:rFonts w:hint="default"/>
        <w:lang w:val="en-US" w:eastAsia="en-US" w:bidi="ar-SA"/>
      </w:rPr>
    </w:lvl>
    <w:lvl w:ilvl="4" w:tplc="AF68C9F8">
      <w:numFmt w:val="bullet"/>
      <w:lvlText w:val="•"/>
      <w:lvlJc w:val="left"/>
      <w:pPr>
        <w:ind w:left="2621" w:hanging="360"/>
      </w:pPr>
      <w:rPr>
        <w:rFonts w:hint="default"/>
        <w:lang w:val="en-US" w:eastAsia="en-US" w:bidi="ar-SA"/>
      </w:rPr>
    </w:lvl>
    <w:lvl w:ilvl="5" w:tplc="AC1AD4E8">
      <w:numFmt w:val="bullet"/>
      <w:lvlText w:val="•"/>
      <w:lvlJc w:val="left"/>
      <w:pPr>
        <w:ind w:left="3157" w:hanging="360"/>
      </w:pPr>
      <w:rPr>
        <w:rFonts w:hint="default"/>
        <w:lang w:val="en-US" w:eastAsia="en-US" w:bidi="ar-SA"/>
      </w:rPr>
    </w:lvl>
    <w:lvl w:ilvl="6" w:tplc="82A223EE">
      <w:numFmt w:val="bullet"/>
      <w:lvlText w:val="•"/>
      <w:lvlJc w:val="left"/>
      <w:pPr>
        <w:ind w:left="3692" w:hanging="360"/>
      </w:pPr>
      <w:rPr>
        <w:rFonts w:hint="default"/>
        <w:lang w:val="en-US" w:eastAsia="en-US" w:bidi="ar-SA"/>
      </w:rPr>
    </w:lvl>
    <w:lvl w:ilvl="7" w:tplc="DBA625B6">
      <w:numFmt w:val="bullet"/>
      <w:lvlText w:val="•"/>
      <w:lvlJc w:val="left"/>
      <w:pPr>
        <w:ind w:left="4228" w:hanging="360"/>
      </w:pPr>
      <w:rPr>
        <w:rFonts w:hint="default"/>
        <w:lang w:val="en-US" w:eastAsia="en-US" w:bidi="ar-SA"/>
      </w:rPr>
    </w:lvl>
    <w:lvl w:ilvl="8" w:tplc="2AC6471E">
      <w:numFmt w:val="bullet"/>
      <w:lvlText w:val="•"/>
      <w:lvlJc w:val="left"/>
      <w:pPr>
        <w:ind w:left="4763" w:hanging="360"/>
      </w:pPr>
      <w:rPr>
        <w:rFonts w:hint="default"/>
        <w:lang w:val="en-US" w:eastAsia="en-US" w:bidi="ar-SA"/>
      </w:rPr>
    </w:lvl>
  </w:abstractNum>
  <w:abstractNum w:abstractNumId="7" w15:restartNumberingAfterBreak="0">
    <w:nsid w:val="126A1EFC"/>
    <w:multiLevelType w:val="hybridMultilevel"/>
    <w:tmpl w:val="72C806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6CD7887"/>
    <w:multiLevelType w:val="multilevel"/>
    <w:tmpl w:val="6B925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0C6BC8"/>
    <w:multiLevelType w:val="hybridMultilevel"/>
    <w:tmpl w:val="785CBC1A"/>
    <w:lvl w:ilvl="0" w:tplc="A03215BC">
      <w:start w:val="1"/>
      <w:numFmt w:val="decimal"/>
      <w:lvlText w:val="%1."/>
      <w:lvlJc w:val="left"/>
      <w:pPr>
        <w:ind w:left="360"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21771363"/>
    <w:multiLevelType w:val="multilevel"/>
    <w:tmpl w:val="BBFEAB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1D45B5"/>
    <w:multiLevelType w:val="hybridMultilevel"/>
    <w:tmpl w:val="DA045B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03E014F"/>
    <w:multiLevelType w:val="multilevel"/>
    <w:tmpl w:val="1F986E9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7FB5FF6"/>
    <w:multiLevelType w:val="hybridMultilevel"/>
    <w:tmpl w:val="8D043A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AD83DAE"/>
    <w:multiLevelType w:val="multilevel"/>
    <w:tmpl w:val="0AD4E294"/>
    <w:lvl w:ilvl="0">
      <w:start w:val="3"/>
      <w:numFmt w:val="decimal"/>
      <w:lvlText w:val="%1"/>
      <w:lvlJc w:val="left"/>
      <w:pPr>
        <w:ind w:left="121" w:hanging="345"/>
      </w:pPr>
      <w:rPr>
        <w:rFonts w:hint="default"/>
        <w:lang w:val="en-US" w:eastAsia="en-US" w:bidi="ar-SA"/>
      </w:rPr>
    </w:lvl>
    <w:lvl w:ilvl="1">
      <w:start w:val="1"/>
      <w:numFmt w:val="decimal"/>
      <w:lvlText w:val="%1.%2"/>
      <w:lvlJc w:val="left"/>
      <w:pPr>
        <w:ind w:left="121" w:hanging="345"/>
      </w:pPr>
      <w:rPr>
        <w:rFonts w:ascii="Times New Roman" w:eastAsia="Times New Roman" w:hAnsi="Times New Roman" w:cs="Times New Roman" w:hint="default"/>
        <w:i/>
        <w:iCs/>
        <w:spacing w:val="0"/>
        <w:w w:val="99"/>
        <w:sz w:val="20"/>
        <w:szCs w:val="20"/>
        <w:lang w:val="en-US" w:eastAsia="en-US" w:bidi="ar-SA"/>
      </w:rPr>
    </w:lvl>
    <w:lvl w:ilvl="2">
      <w:numFmt w:val="bullet"/>
      <w:lvlText w:val="•"/>
      <w:lvlJc w:val="left"/>
      <w:pPr>
        <w:ind w:left="1263" w:hanging="345"/>
      </w:pPr>
      <w:rPr>
        <w:rFonts w:hint="default"/>
        <w:lang w:val="en-US" w:eastAsia="en-US" w:bidi="ar-SA"/>
      </w:rPr>
    </w:lvl>
    <w:lvl w:ilvl="3">
      <w:numFmt w:val="bullet"/>
      <w:lvlText w:val="•"/>
      <w:lvlJc w:val="left"/>
      <w:pPr>
        <w:ind w:left="1834" w:hanging="345"/>
      </w:pPr>
      <w:rPr>
        <w:rFonts w:hint="default"/>
        <w:lang w:val="en-US" w:eastAsia="en-US" w:bidi="ar-SA"/>
      </w:rPr>
    </w:lvl>
    <w:lvl w:ilvl="4">
      <w:numFmt w:val="bullet"/>
      <w:lvlText w:val="•"/>
      <w:lvlJc w:val="left"/>
      <w:pPr>
        <w:ind w:left="2406" w:hanging="345"/>
      </w:pPr>
      <w:rPr>
        <w:rFonts w:hint="default"/>
        <w:lang w:val="en-US" w:eastAsia="en-US" w:bidi="ar-SA"/>
      </w:rPr>
    </w:lvl>
    <w:lvl w:ilvl="5">
      <w:numFmt w:val="bullet"/>
      <w:lvlText w:val="•"/>
      <w:lvlJc w:val="left"/>
      <w:pPr>
        <w:ind w:left="2978" w:hanging="345"/>
      </w:pPr>
      <w:rPr>
        <w:rFonts w:hint="default"/>
        <w:lang w:val="en-US" w:eastAsia="en-US" w:bidi="ar-SA"/>
      </w:rPr>
    </w:lvl>
    <w:lvl w:ilvl="6">
      <w:numFmt w:val="bullet"/>
      <w:lvlText w:val="•"/>
      <w:lvlJc w:val="left"/>
      <w:pPr>
        <w:ind w:left="3549" w:hanging="345"/>
      </w:pPr>
      <w:rPr>
        <w:rFonts w:hint="default"/>
        <w:lang w:val="en-US" w:eastAsia="en-US" w:bidi="ar-SA"/>
      </w:rPr>
    </w:lvl>
    <w:lvl w:ilvl="7">
      <w:numFmt w:val="bullet"/>
      <w:lvlText w:val="•"/>
      <w:lvlJc w:val="left"/>
      <w:pPr>
        <w:ind w:left="4121" w:hanging="345"/>
      </w:pPr>
      <w:rPr>
        <w:rFonts w:hint="default"/>
        <w:lang w:val="en-US" w:eastAsia="en-US" w:bidi="ar-SA"/>
      </w:rPr>
    </w:lvl>
    <w:lvl w:ilvl="8">
      <w:numFmt w:val="bullet"/>
      <w:lvlText w:val="•"/>
      <w:lvlJc w:val="left"/>
      <w:pPr>
        <w:ind w:left="4692" w:hanging="345"/>
      </w:pPr>
      <w:rPr>
        <w:rFonts w:hint="default"/>
        <w:lang w:val="en-US" w:eastAsia="en-US" w:bidi="ar-SA"/>
      </w:rPr>
    </w:lvl>
  </w:abstractNum>
  <w:abstractNum w:abstractNumId="15" w15:restartNumberingAfterBreak="0">
    <w:nsid w:val="40ED15AA"/>
    <w:multiLevelType w:val="multilevel"/>
    <w:tmpl w:val="C46E4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247C42"/>
    <w:multiLevelType w:val="multilevel"/>
    <w:tmpl w:val="6B4828B0"/>
    <w:styleLink w:val="CurrentList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4AE1665E"/>
    <w:multiLevelType w:val="hybridMultilevel"/>
    <w:tmpl w:val="FA040486"/>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182203E"/>
    <w:multiLevelType w:val="hybridMultilevel"/>
    <w:tmpl w:val="EC8C4388"/>
    <w:lvl w:ilvl="0" w:tplc="479EDCDE">
      <w:start w:val="1"/>
      <w:numFmt w:val="decimal"/>
      <w:lvlText w:val="[%1]"/>
      <w:lvlJc w:val="left"/>
      <w:pPr>
        <w:ind w:left="480" w:hanging="360"/>
      </w:pPr>
      <w:rPr>
        <w:rFonts w:ascii="Times New Roman" w:eastAsia="Times New Roman" w:hAnsi="Times New Roman" w:cs="Times New Roman" w:hint="default"/>
        <w:spacing w:val="-2"/>
        <w:w w:val="100"/>
        <w:sz w:val="22"/>
        <w:szCs w:val="22"/>
        <w:lang w:val="en-US" w:eastAsia="en-US" w:bidi="ar-SA"/>
      </w:rPr>
    </w:lvl>
    <w:lvl w:ilvl="1" w:tplc="1DBE7EDC">
      <w:numFmt w:val="bullet"/>
      <w:lvlText w:val="•"/>
      <w:lvlJc w:val="left"/>
      <w:pPr>
        <w:ind w:left="1015" w:hanging="360"/>
      </w:pPr>
      <w:rPr>
        <w:rFonts w:hint="default"/>
        <w:lang w:val="en-US" w:eastAsia="en-US" w:bidi="ar-SA"/>
      </w:rPr>
    </w:lvl>
    <w:lvl w:ilvl="2" w:tplc="47AC0674">
      <w:numFmt w:val="bullet"/>
      <w:lvlText w:val="•"/>
      <w:lvlJc w:val="left"/>
      <w:pPr>
        <w:ind w:left="1550" w:hanging="360"/>
      </w:pPr>
      <w:rPr>
        <w:rFonts w:hint="default"/>
        <w:lang w:val="en-US" w:eastAsia="en-US" w:bidi="ar-SA"/>
      </w:rPr>
    </w:lvl>
    <w:lvl w:ilvl="3" w:tplc="06D2E234">
      <w:numFmt w:val="bullet"/>
      <w:lvlText w:val="•"/>
      <w:lvlJc w:val="left"/>
      <w:pPr>
        <w:ind w:left="2086" w:hanging="360"/>
      </w:pPr>
      <w:rPr>
        <w:rFonts w:hint="default"/>
        <w:lang w:val="en-US" w:eastAsia="en-US" w:bidi="ar-SA"/>
      </w:rPr>
    </w:lvl>
    <w:lvl w:ilvl="4" w:tplc="69FE946A">
      <w:numFmt w:val="bullet"/>
      <w:lvlText w:val="•"/>
      <w:lvlJc w:val="left"/>
      <w:pPr>
        <w:ind w:left="2621" w:hanging="360"/>
      </w:pPr>
      <w:rPr>
        <w:rFonts w:hint="default"/>
        <w:lang w:val="en-US" w:eastAsia="en-US" w:bidi="ar-SA"/>
      </w:rPr>
    </w:lvl>
    <w:lvl w:ilvl="5" w:tplc="2E5E5830">
      <w:numFmt w:val="bullet"/>
      <w:lvlText w:val="•"/>
      <w:lvlJc w:val="left"/>
      <w:pPr>
        <w:ind w:left="3157" w:hanging="360"/>
      </w:pPr>
      <w:rPr>
        <w:rFonts w:hint="default"/>
        <w:lang w:val="en-US" w:eastAsia="en-US" w:bidi="ar-SA"/>
      </w:rPr>
    </w:lvl>
    <w:lvl w:ilvl="6" w:tplc="9A1EFB1E">
      <w:numFmt w:val="bullet"/>
      <w:lvlText w:val="•"/>
      <w:lvlJc w:val="left"/>
      <w:pPr>
        <w:ind w:left="3692" w:hanging="360"/>
      </w:pPr>
      <w:rPr>
        <w:rFonts w:hint="default"/>
        <w:lang w:val="en-US" w:eastAsia="en-US" w:bidi="ar-SA"/>
      </w:rPr>
    </w:lvl>
    <w:lvl w:ilvl="7" w:tplc="5D6A0EDE">
      <w:numFmt w:val="bullet"/>
      <w:lvlText w:val="•"/>
      <w:lvlJc w:val="left"/>
      <w:pPr>
        <w:ind w:left="4228" w:hanging="360"/>
      </w:pPr>
      <w:rPr>
        <w:rFonts w:hint="default"/>
        <w:lang w:val="en-US" w:eastAsia="en-US" w:bidi="ar-SA"/>
      </w:rPr>
    </w:lvl>
    <w:lvl w:ilvl="8" w:tplc="DF8A3F6C">
      <w:numFmt w:val="bullet"/>
      <w:lvlText w:val="•"/>
      <w:lvlJc w:val="left"/>
      <w:pPr>
        <w:ind w:left="4763" w:hanging="360"/>
      </w:pPr>
      <w:rPr>
        <w:rFonts w:hint="default"/>
        <w:lang w:val="en-US" w:eastAsia="en-US" w:bidi="ar-SA"/>
      </w:rPr>
    </w:lvl>
  </w:abstractNum>
  <w:abstractNum w:abstractNumId="19" w15:restartNumberingAfterBreak="0">
    <w:nsid w:val="6A046DD5"/>
    <w:multiLevelType w:val="hybridMultilevel"/>
    <w:tmpl w:val="CEEA66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1017A98"/>
    <w:multiLevelType w:val="hybridMultilevel"/>
    <w:tmpl w:val="EB9A2838"/>
    <w:lvl w:ilvl="0" w:tplc="6BB21EDC">
      <w:start w:val="1"/>
      <w:numFmt w:val="upperRoman"/>
      <w:lvlText w:val="%1."/>
      <w:lvlJc w:val="left"/>
      <w:pPr>
        <w:ind w:left="2496" w:hanging="298"/>
        <w:jc w:val="right"/>
      </w:pPr>
      <w:rPr>
        <w:rFonts w:ascii="Times New Roman" w:eastAsia="Times New Roman" w:hAnsi="Times New Roman" w:cs="Times New Roman" w:hint="default"/>
        <w:w w:val="99"/>
        <w:sz w:val="20"/>
        <w:szCs w:val="20"/>
        <w:lang w:val="en-US" w:eastAsia="en-US" w:bidi="ar-SA"/>
      </w:rPr>
    </w:lvl>
    <w:lvl w:ilvl="1" w:tplc="67604938">
      <w:numFmt w:val="bullet"/>
      <w:lvlText w:val="•"/>
      <w:lvlJc w:val="left"/>
      <w:pPr>
        <w:ind w:left="2791" w:hanging="298"/>
      </w:pPr>
      <w:rPr>
        <w:rFonts w:hint="default"/>
        <w:lang w:val="en-US" w:eastAsia="en-US" w:bidi="ar-SA"/>
      </w:rPr>
    </w:lvl>
    <w:lvl w:ilvl="2" w:tplc="522A8C98">
      <w:numFmt w:val="bullet"/>
      <w:lvlText w:val="•"/>
      <w:lvlJc w:val="left"/>
      <w:pPr>
        <w:ind w:left="3083" w:hanging="298"/>
      </w:pPr>
      <w:rPr>
        <w:rFonts w:hint="default"/>
        <w:lang w:val="en-US" w:eastAsia="en-US" w:bidi="ar-SA"/>
      </w:rPr>
    </w:lvl>
    <w:lvl w:ilvl="3" w:tplc="24CAB43E">
      <w:numFmt w:val="bullet"/>
      <w:lvlText w:val="•"/>
      <w:lvlJc w:val="left"/>
      <w:pPr>
        <w:ind w:left="3374" w:hanging="298"/>
      </w:pPr>
      <w:rPr>
        <w:rFonts w:hint="default"/>
        <w:lang w:val="en-US" w:eastAsia="en-US" w:bidi="ar-SA"/>
      </w:rPr>
    </w:lvl>
    <w:lvl w:ilvl="4" w:tplc="51A6BB32">
      <w:numFmt w:val="bullet"/>
      <w:lvlText w:val="•"/>
      <w:lvlJc w:val="left"/>
      <w:pPr>
        <w:ind w:left="3666" w:hanging="298"/>
      </w:pPr>
      <w:rPr>
        <w:rFonts w:hint="default"/>
        <w:lang w:val="en-US" w:eastAsia="en-US" w:bidi="ar-SA"/>
      </w:rPr>
    </w:lvl>
    <w:lvl w:ilvl="5" w:tplc="1D7C8676">
      <w:numFmt w:val="bullet"/>
      <w:lvlText w:val="•"/>
      <w:lvlJc w:val="left"/>
      <w:pPr>
        <w:ind w:left="3957" w:hanging="298"/>
      </w:pPr>
      <w:rPr>
        <w:rFonts w:hint="default"/>
        <w:lang w:val="en-US" w:eastAsia="en-US" w:bidi="ar-SA"/>
      </w:rPr>
    </w:lvl>
    <w:lvl w:ilvl="6" w:tplc="F3A4A2B0">
      <w:numFmt w:val="bullet"/>
      <w:lvlText w:val="•"/>
      <w:lvlJc w:val="left"/>
      <w:pPr>
        <w:ind w:left="4249" w:hanging="298"/>
      </w:pPr>
      <w:rPr>
        <w:rFonts w:hint="default"/>
        <w:lang w:val="en-US" w:eastAsia="en-US" w:bidi="ar-SA"/>
      </w:rPr>
    </w:lvl>
    <w:lvl w:ilvl="7" w:tplc="B22E4166">
      <w:numFmt w:val="bullet"/>
      <w:lvlText w:val="•"/>
      <w:lvlJc w:val="left"/>
      <w:pPr>
        <w:ind w:left="4541" w:hanging="298"/>
      </w:pPr>
      <w:rPr>
        <w:rFonts w:hint="default"/>
        <w:lang w:val="en-US" w:eastAsia="en-US" w:bidi="ar-SA"/>
      </w:rPr>
    </w:lvl>
    <w:lvl w:ilvl="8" w:tplc="6B78378A">
      <w:numFmt w:val="bullet"/>
      <w:lvlText w:val="•"/>
      <w:lvlJc w:val="left"/>
      <w:pPr>
        <w:ind w:left="4832" w:hanging="298"/>
      </w:pPr>
      <w:rPr>
        <w:rFonts w:hint="default"/>
        <w:lang w:val="en-US" w:eastAsia="en-US" w:bidi="ar-SA"/>
      </w:rPr>
    </w:lvl>
  </w:abstractNum>
  <w:abstractNum w:abstractNumId="21" w15:restartNumberingAfterBreak="0">
    <w:nsid w:val="76753603"/>
    <w:multiLevelType w:val="hybridMultilevel"/>
    <w:tmpl w:val="4E4E5730"/>
    <w:lvl w:ilvl="0" w:tplc="5A9C918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D30A40"/>
    <w:multiLevelType w:val="hybridMultilevel"/>
    <w:tmpl w:val="5FFE1B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FAA6FD6"/>
    <w:multiLevelType w:val="multilevel"/>
    <w:tmpl w:val="77BE3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16"/>
  </w:num>
  <w:num w:numId="4">
    <w:abstractNumId w:val="8"/>
  </w:num>
  <w:num w:numId="5">
    <w:abstractNumId w:val="23"/>
  </w:num>
  <w:num w:numId="6">
    <w:abstractNumId w:val="5"/>
  </w:num>
  <w:num w:numId="7">
    <w:abstractNumId w:val="10"/>
  </w:num>
  <w:num w:numId="8">
    <w:abstractNumId w:val="15"/>
  </w:num>
  <w:num w:numId="9">
    <w:abstractNumId w:val="4"/>
  </w:num>
  <w:num w:numId="10">
    <w:abstractNumId w:val="6"/>
  </w:num>
  <w:num w:numId="11">
    <w:abstractNumId w:val="18"/>
  </w:num>
  <w:num w:numId="12">
    <w:abstractNumId w:val="14"/>
  </w:num>
  <w:num w:numId="13">
    <w:abstractNumId w:val="2"/>
  </w:num>
  <w:num w:numId="14">
    <w:abstractNumId w:val="20"/>
  </w:num>
  <w:num w:numId="15">
    <w:abstractNumId w:val="9"/>
  </w:num>
  <w:num w:numId="16">
    <w:abstractNumId w:val="12"/>
  </w:num>
  <w:num w:numId="17">
    <w:abstractNumId w:val="11"/>
  </w:num>
  <w:num w:numId="18">
    <w:abstractNumId w:val="21"/>
  </w:num>
  <w:num w:numId="19">
    <w:abstractNumId w:val="17"/>
  </w:num>
  <w:num w:numId="20">
    <w:abstractNumId w:val="13"/>
  </w:num>
  <w:num w:numId="21">
    <w:abstractNumId w:val="7"/>
  </w:num>
  <w:num w:numId="22">
    <w:abstractNumId w:val="19"/>
  </w:num>
  <w:num w:numId="23">
    <w:abstractNumId w:val="22"/>
  </w:num>
  <w:num w:numId="2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06"/>
    <w:rsid w:val="000078A1"/>
    <w:rsid w:val="00012879"/>
    <w:rsid w:val="0003311F"/>
    <w:rsid w:val="00040C6C"/>
    <w:rsid w:val="00064FAE"/>
    <w:rsid w:val="00065061"/>
    <w:rsid w:val="000670D0"/>
    <w:rsid w:val="000A2CCB"/>
    <w:rsid w:val="000B3233"/>
    <w:rsid w:val="000B45D5"/>
    <w:rsid w:val="000B4616"/>
    <w:rsid w:val="000B77CD"/>
    <w:rsid w:val="000C1835"/>
    <w:rsid w:val="000D13EF"/>
    <w:rsid w:val="000E03E4"/>
    <w:rsid w:val="000E4293"/>
    <w:rsid w:val="000E7F21"/>
    <w:rsid w:val="000F7DB2"/>
    <w:rsid w:val="00114ED2"/>
    <w:rsid w:val="00151D91"/>
    <w:rsid w:val="0017191E"/>
    <w:rsid w:val="00192EE8"/>
    <w:rsid w:val="001954A5"/>
    <w:rsid w:val="001B0B5E"/>
    <w:rsid w:val="001C0495"/>
    <w:rsid w:val="001C4C8D"/>
    <w:rsid w:val="001C6CBD"/>
    <w:rsid w:val="001C71EE"/>
    <w:rsid w:val="001D2828"/>
    <w:rsid w:val="00205204"/>
    <w:rsid w:val="002102E5"/>
    <w:rsid w:val="002134C7"/>
    <w:rsid w:val="00232B65"/>
    <w:rsid w:val="00243EB7"/>
    <w:rsid w:val="00256710"/>
    <w:rsid w:val="002826EE"/>
    <w:rsid w:val="002854A1"/>
    <w:rsid w:val="00285C2F"/>
    <w:rsid w:val="002863E3"/>
    <w:rsid w:val="002B326B"/>
    <w:rsid w:val="002B5865"/>
    <w:rsid w:val="002C49A8"/>
    <w:rsid w:val="002C4A92"/>
    <w:rsid w:val="002D5B86"/>
    <w:rsid w:val="002D71E7"/>
    <w:rsid w:val="002F3FB9"/>
    <w:rsid w:val="00305BB3"/>
    <w:rsid w:val="00324329"/>
    <w:rsid w:val="00325033"/>
    <w:rsid w:val="00326CC9"/>
    <w:rsid w:val="00330585"/>
    <w:rsid w:val="00351AA2"/>
    <w:rsid w:val="003551A6"/>
    <w:rsid w:val="00364782"/>
    <w:rsid w:val="00370E6D"/>
    <w:rsid w:val="00381C14"/>
    <w:rsid w:val="0038516F"/>
    <w:rsid w:val="003B3D36"/>
    <w:rsid w:val="003D170E"/>
    <w:rsid w:val="003E4068"/>
    <w:rsid w:val="003E41D6"/>
    <w:rsid w:val="003F52F9"/>
    <w:rsid w:val="0041578B"/>
    <w:rsid w:val="00494BA3"/>
    <w:rsid w:val="004A4B03"/>
    <w:rsid w:val="004B7E7F"/>
    <w:rsid w:val="004C0719"/>
    <w:rsid w:val="004C1990"/>
    <w:rsid w:val="004C30B1"/>
    <w:rsid w:val="004D059B"/>
    <w:rsid w:val="004E031A"/>
    <w:rsid w:val="00521170"/>
    <w:rsid w:val="0053481B"/>
    <w:rsid w:val="00551CB4"/>
    <w:rsid w:val="005644BF"/>
    <w:rsid w:val="00565BBE"/>
    <w:rsid w:val="00581599"/>
    <w:rsid w:val="00595B3D"/>
    <w:rsid w:val="005B084A"/>
    <w:rsid w:val="005D754B"/>
    <w:rsid w:val="005D76CB"/>
    <w:rsid w:val="005E4770"/>
    <w:rsid w:val="00613A4E"/>
    <w:rsid w:val="006221B6"/>
    <w:rsid w:val="00640F2B"/>
    <w:rsid w:val="00650BFA"/>
    <w:rsid w:val="00666083"/>
    <w:rsid w:val="00675805"/>
    <w:rsid w:val="006919DD"/>
    <w:rsid w:val="006E231E"/>
    <w:rsid w:val="006E27D3"/>
    <w:rsid w:val="006F2E5D"/>
    <w:rsid w:val="00701826"/>
    <w:rsid w:val="0070499B"/>
    <w:rsid w:val="00717AFE"/>
    <w:rsid w:val="00730520"/>
    <w:rsid w:val="0073107C"/>
    <w:rsid w:val="00731958"/>
    <w:rsid w:val="0073697F"/>
    <w:rsid w:val="007374F7"/>
    <w:rsid w:val="00766DB9"/>
    <w:rsid w:val="00773A03"/>
    <w:rsid w:val="0079571D"/>
    <w:rsid w:val="007A1AF2"/>
    <w:rsid w:val="007A797B"/>
    <w:rsid w:val="007C095D"/>
    <w:rsid w:val="007C29D0"/>
    <w:rsid w:val="007C65A0"/>
    <w:rsid w:val="007D0F54"/>
    <w:rsid w:val="007E7220"/>
    <w:rsid w:val="007F15A0"/>
    <w:rsid w:val="00804664"/>
    <w:rsid w:val="0081715A"/>
    <w:rsid w:val="00822F72"/>
    <w:rsid w:val="00835FFA"/>
    <w:rsid w:val="00845E61"/>
    <w:rsid w:val="0085486E"/>
    <w:rsid w:val="008576FC"/>
    <w:rsid w:val="00861AD3"/>
    <w:rsid w:val="008A1E96"/>
    <w:rsid w:val="008B2F16"/>
    <w:rsid w:val="008C237E"/>
    <w:rsid w:val="008C6650"/>
    <w:rsid w:val="008D384C"/>
    <w:rsid w:val="008E3952"/>
    <w:rsid w:val="00901123"/>
    <w:rsid w:val="00924756"/>
    <w:rsid w:val="0096710C"/>
    <w:rsid w:val="00970A87"/>
    <w:rsid w:val="009872AC"/>
    <w:rsid w:val="009A75F8"/>
    <w:rsid w:val="009E08F3"/>
    <w:rsid w:val="009F6D95"/>
    <w:rsid w:val="00A070C0"/>
    <w:rsid w:val="00A11CDE"/>
    <w:rsid w:val="00A41670"/>
    <w:rsid w:val="00A60EE5"/>
    <w:rsid w:val="00A640A3"/>
    <w:rsid w:val="00A70145"/>
    <w:rsid w:val="00A8404B"/>
    <w:rsid w:val="00AD7E9E"/>
    <w:rsid w:val="00AE4EBB"/>
    <w:rsid w:val="00AF10B9"/>
    <w:rsid w:val="00AF4A1C"/>
    <w:rsid w:val="00AF6AB2"/>
    <w:rsid w:val="00B04608"/>
    <w:rsid w:val="00B23181"/>
    <w:rsid w:val="00B33018"/>
    <w:rsid w:val="00B34A1D"/>
    <w:rsid w:val="00B430E0"/>
    <w:rsid w:val="00B45A28"/>
    <w:rsid w:val="00B61288"/>
    <w:rsid w:val="00B65074"/>
    <w:rsid w:val="00B70611"/>
    <w:rsid w:val="00B70A83"/>
    <w:rsid w:val="00B9177B"/>
    <w:rsid w:val="00BB2D52"/>
    <w:rsid w:val="00BB4A14"/>
    <w:rsid w:val="00BD15A7"/>
    <w:rsid w:val="00BE0B98"/>
    <w:rsid w:val="00BF44BE"/>
    <w:rsid w:val="00C00ADE"/>
    <w:rsid w:val="00C03F87"/>
    <w:rsid w:val="00C061A0"/>
    <w:rsid w:val="00C155D4"/>
    <w:rsid w:val="00C1662C"/>
    <w:rsid w:val="00C23340"/>
    <w:rsid w:val="00C455B9"/>
    <w:rsid w:val="00C60764"/>
    <w:rsid w:val="00C629A5"/>
    <w:rsid w:val="00C63D3F"/>
    <w:rsid w:val="00C74B92"/>
    <w:rsid w:val="00C75BCC"/>
    <w:rsid w:val="00C75FDB"/>
    <w:rsid w:val="00C87483"/>
    <w:rsid w:val="00C90A52"/>
    <w:rsid w:val="00C92D19"/>
    <w:rsid w:val="00C94785"/>
    <w:rsid w:val="00C96F3F"/>
    <w:rsid w:val="00CC7EB5"/>
    <w:rsid w:val="00CD4CA2"/>
    <w:rsid w:val="00CD66A9"/>
    <w:rsid w:val="00D00935"/>
    <w:rsid w:val="00D15EE5"/>
    <w:rsid w:val="00D211C0"/>
    <w:rsid w:val="00D21319"/>
    <w:rsid w:val="00D33233"/>
    <w:rsid w:val="00D62479"/>
    <w:rsid w:val="00D8001D"/>
    <w:rsid w:val="00DA7EE0"/>
    <w:rsid w:val="00DC046F"/>
    <w:rsid w:val="00DE2D53"/>
    <w:rsid w:val="00DF0EE6"/>
    <w:rsid w:val="00DF26E4"/>
    <w:rsid w:val="00DF3798"/>
    <w:rsid w:val="00DF38EF"/>
    <w:rsid w:val="00DF40A7"/>
    <w:rsid w:val="00DF6E5E"/>
    <w:rsid w:val="00E0336B"/>
    <w:rsid w:val="00E0690A"/>
    <w:rsid w:val="00E160A4"/>
    <w:rsid w:val="00E30414"/>
    <w:rsid w:val="00E369E4"/>
    <w:rsid w:val="00E41C10"/>
    <w:rsid w:val="00E41C61"/>
    <w:rsid w:val="00E578A0"/>
    <w:rsid w:val="00E61B1B"/>
    <w:rsid w:val="00E63E54"/>
    <w:rsid w:val="00E66262"/>
    <w:rsid w:val="00E95EFC"/>
    <w:rsid w:val="00EA2AC7"/>
    <w:rsid w:val="00EC10F7"/>
    <w:rsid w:val="00EC2D0C"/>
    <w:rsid w:val="00EC358A"/>
    <w:rsid w:val="00EC4E3D"/>
    <w:rsid w:val="00ED2012"/>
    <w:rsid w:val="00ED72D7"/>
    <w:rsid w:val="00ED7C06"/>
    <w:rsid w:val="00EF150E"/>
    <w:rsid w:val="00F0576B"/>
    <w:rsid w:val="00F22181"/>
    <w:rsid w:val="00F235FD"/>
    <w:rsid w:val="00F2569F"/>
    <w:rsid w:val="00F303B0"/>
    <w:rsid w:val="00F334ED"/>
    <w:rsid w:val="00F35764"/>
    <w:rsid w:val="00F41C30"/>
    <w:rsid w:val="00F45156"/>
    <w:rsid w:val="00F52BBF"/>
    <w:rsid w:val="00F56D5F"/>
    <w:rsid w:val="00F57F63"/>
    <w:rsid w:val="00F62578"/>
    <w:rsid w:val="00F64DD9"/>
    <w:rsid w:val="00F777D8"/>
    <w:rsid w:val="00F8181E"/>
    <w:rsid w:val="00F86E9A"/>
    <w:rsid w:val="00F96DA3"/>
    <w:rsid w:val="00FB23B3"/>
    <w:rsid w:val="00FB55B1"/>
    <w:rsid w:val="00FC3609"/>
    <w:rsid w:val="00FC5067"/>
    <w:rsid w:val="00FC6F56"/>
    <w:rsid w:val="00FE6881"/>
    <w:rsid w:val="00FE6A0D"/>
    <w:rsid w:val="00FF0E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B0A41"/>
  <w15:chartTrackingRefBased/>
  <w15:docId w15:val="{B9A15FB9-335C-4701-A1A6-9A5588B81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4ED"/>
    <w:pPr>
      <w:spacing w:after="200" w:line="276" w:lineRule="auto"/>
    </w:pPr>
    <w:rPr>
      <w:szCs w:val="22"/>
      <w:lang w:bidi="ar-SA"/>
    </w:rPr>
  </w:style>
  <w:style w:type="paragraph" w:styleId="Heading1">
    <w:name w:val="heading 1"/>
    <w:basedOn w:val="Normal"/>
    <w:next w:val="Normal"/>
    <w:link w:val="Heading1Char"/>
    <w:uiPriority w:val="9"/>
    <w:qFormat/>
    <w:rsid w:val="0080466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9671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F150E"/>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81715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1C6CBD"/>
    <w:pPr>
      <w:keepNext/>
      <w:keepLines/>
      <w:spacing w:before="40" w:after="0" w:line="259" w:lineRule="auto"/>
      <w:ind w:left="1008" w:hanging="1008"/>
      <w:jc w:val="both"/>
      <w:outlineLvl w:val="4"/>
    </w:pPr>
    <w:rPr>
      <w:rFonts w:asciiTheme="majorHAnsi" w:eastAsiaTheme="majorEastAsia" w:hAnsiTheme="majorHAnsi" w:cstheme="majorBidi"/>
      <w:color w:val="2F5496" w:themeColor="accent1" w:themeShade="BF"/>
      <w:kern w:val="2"/>
      <w:sz w:val="24"/>
      <w:szCs w:val="24"/>
      <w14:ligatures w14:val="standardContextual"/>
    </w:rPr>
  </w:style>
  <w:style w:type="paragraph" w:styleId="Heading6">
    <w:name w:val="heading 6"/>
    <w:basedOn w:val="Normal"/>
    <w:next w:val="Normal"/>
    <w:link w:val="Heading6Char"/>
    <w:unhideWhenUsed/>
    <w:qFormat/>
    <w:rsid w:val="001C6CBD"/>
    <w:pPr>
      <w:keepNext/>
      <w:keepLines/>
      <w:spacing w:before="40" w:after="0" w:line="259" w:lineRule="auto"/>
      <w:ind w:left="1152" w:hanging="1152"/>
      <w:jc w:val="both"/>
      <w:outlineLvl w:val="5"/>
    </w:pPr>
    <w:rPr>
      <w:rFonts w:asciiTheme="majorHAnsi" w:eastAsiaTheme="majorEastAsia" w:hAnsiTheme="majorHAnsi" w:cstheme="majorBidi"/>
      <w:color w:val="1F3763" w:themeColor="accent1" w:themeShade="7F"/>
      <w:kern w:val="2"/>
      <w:sz w:val="24"/>
      <w:szCs w:val="24"/>
      <w14:ligatures w14:val="standardContextual"/>
    </w:rPr>
  </w:style>
  <w:style w:type="paragraph" w:styleId="Heading7">
    <w:name w:val="heading 7"/>
    <w:basedOn w:val="Normal"/>
    <w:next w:val="Normal"/>
    <w:link w:val="Heading7Char"/>
    <w:unhideWhenUsed/>
    <w:qFormat/>
    <w:rsid w:val="001C6CBD"/>
    <w:pPr>
      <w:keepNext/>
      <w:keepLines/>
      <w:spacing w:before="40" w:after="0" w:line="259" w:lineRule="auto"/>
      <w:ind w:left="1296" w:hanging="1296"/>
      <w:jc w:val="both"/>
      <w:outlineLvl w:val="6"/>
    </w:pPr>
    <w:rPr>
      <w:rFonts w:asciiTheme="majorHAnsi" w:eastAsiaTheme="majorEastAsia" w:hAnsiTheme="majorHAnsi" w:cstheme="majorBidi"/>
      <w:i/>
      <w:iCs/>
      <w:color w:val="1F3763" w:themeColor="accent1" w:themeShade="7F"/>
      <w:kern w:val="2"/>
      <w:sz w:val="24"/>
      <w:szCs w:val="24"/>
      <w14:ligatures w14:val="standardContextual"/>
    </w:rPr>
  </w:style>
  <w:style w:type="paragraph" w:styleId="Heading8">
    <w:name w:val="heading 8"/>
    <w:basedOn w:val="Normal"/>
    <w:next w:val="Normal"/>
    <w:link w:val="Heading8Char"/>
    <w:unhideWhenUsed/>
    <w:qFormat/>
    <w:rsid w:val="001C6CBD"/>
    <w:pPr>
      <w:keepNext/>
      <w:keepLines/>
      <w:spacing w:before="40" w:after="0" w:line="259" w:lineRule="auto"/>
      <w:ind w:left="1440" w:hanging="1440"/>
      <w:jc w:val="both"/>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Heading9">
    <w:name w:val="heading 9"/>
    <w:basedOn w:val="Normal"/>
    <w:next w:val="Normal"/>
    <w:link w:val="Heading9Char"/>
    <w:unhideWhenUsed/>
    <w:qFormat/>
    <w:rsid w:val="001C6CBD"/>
    <w:pPr>
      <w:keepNext/>
      <w:keepLines/>
      <w:spacing w:before="40" w:after="0" w:line="259" w:lineRule="auto"/>
      <w:ind w:left="1584" w:hanging="1584"/>
      <w:jc w:val="both"/>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7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C06"/>
    <w:rPr>
      <w:rFonts w:cs="Mangal"/>
    </w:rPr>
  </w:style>
  <w:style w:type="paragraph" w:styleId="Footer">
    <w:name w:val="footer"/>
    <w:basedOn w:val="Normal"/>
    <w:link w:val="FooterChar"/>
    <w:uiPriority w:val="99"/>
    <w:unhideWhenUsed/>
    <w:rsid w:val="00ED7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C06"/>
    <w:rPr>
      <w:rFonts w:cs="Mangal"/>
    </w:rPr>
  </w:style>
  <w:style w:type="paragraph" w:styleId="NoSpacing">
    <w:name w:val="No Spacing"/>
    <w:link w:val="NoSpacingChar"/>
    <w:uiPriority w:val="1"/>
    <w:qFormat/>
    <w:rsid w:val="00ED7C06"/>
    <w:pPr>
      <w:spacing w:after="0" w:line="240" w:lineRule="auto"/>
    </w:pPr>
    <w:rPr>
      <w:rFonts w:cs="Mangal"/>
    </w:rPr>
  </w:style>
  <w:style w:type="character" w:styleId="Hyperlink">
    <w:name w:val="Hyperlink"/>
    <w:basedOn w:val="DefaultParagraphFont"/>
    <w:uiPriority w:val="99"/>
    <w:unhideWhenUsed/>
    <w:qFormat/>
    <w:rsid w:val="00ED7C06"/>
    <w:rPr>
      <w:color w:val="0563C1" w:themeColor="hyperlink"/>
      <w:u w:val="single"/>
    </w:rPr>
  </w:style>
  <w:style w:type="character" w:styleId="UnresolvedMention">
    <w:name w:val="Unresolved Mention"/>
    <w:basedOn w:val="DefaultParagraphFont"/>
    <w:uiPriority w:val="99"/>
    <w:semiHidden/>
    <w:unhideWhenUsed/>
    <w:rsid w:val="00ED7C06"/>
    <w:rPr>
      <w:color w:val="605E5C"/>
      <w:shd w:val="clear" w:color="auto" w:fill="E1DFDD"/>
    </w:rPr>
  </w:style>
  <w:style w:type="paragraph" w:styleId="BodyText">
    <w:name w:val="Body Text"/>
    <w:basedOn w:val="Normal"/>
    <w:link w:val="BodyTextChar"/>
    <w:uiPriority w:val="1"/>
    <w:qFormat/>
    <w:rsid w:val="00F35764"/>
    <w:pPr>
      <w:widowControl w:val="0"/>
      <w:autoSpaceDE w:val="0"/>
      <w:autoSpaceDN w:val="0"/>
      <w:spacing w:after="0" w:line="240" w:lineRule="auto"/>
    </w:pPr>
    <w:rPr>
      <w:rFonts w:ascii="Times New Roman" w:eastAsia="Times New Roman" w:hAnsi="Times New Roman" w:cs="Times New Roman"/>
      <w:sz w:val="17"/>
      <w:szCs w:val="17"/>
    </w:rPr>
  </w:style>
  <w:style w:type="character" w:customStyle="1" w:styleId="BodyTextChar">
    <w:name w:val="Body Text Char"/>
    <w:basedOn w:val="DefaultParagraphFont"/>
    <w:link w:val="BodyText"/>
    <w:uiPriority w:val="99"/>
    <w:rsid w:val="00F35764"/>
    <w:rPr>
      <w:rFonts w:ascii="Times New Roman" w:eastAsia="Times New Roman" w:hAnsi="Times New Roman" w:cs="Times New Roman"/>
      <w:sz w:val="17"/>
      <w:szCs w:val="17"/>
      <w:lang w:bidi="ar-SA"/>
    </w:rPr>
  </w:style>
  <w:style w:type="paragraph" w:styleId="ListParagraph">
    <w:name w:val="List Paragraph"/>
    <w:aliases w:val="PARAGRAPH,UGEX'Z,Medium Grid 1 - Accent 21,Body of text,Paragraf ISI,1.2,Body of text+1,Body of text+2,Body of text+3,List Paragraph11,HEADING 1,soal jawab,Body of textCxSp,KEPALA 3,kepala 1,Body of text1,KEPALA 31,Body of text2"/>
    <w:basedOn w:val="Normal"/>
    <w:link w:val="ListParagraphChar"/>
    <w:uiPriority w:val="34"/>
    <w:qFormat/>
    <w:rsid w:val="00F35764"/>
    <w:pPr>
      <w:ind w:left="720"/>
      <w:contextualSpacing/>
    </w:pPr>
    <w:rPr>
      <w:lang w:val="en-IN"/>
    </w:rPr>
  </w:style>
  <w:style w:type="character" w:customStyle="1" w:styleId="Heading1Char">
    <w:name w:val="Heading 1 Char"/>
    <w:basedOn w:val="DefaultParagraphFont"/>
    <w:link w:val="Heading1"/>
    <w:uiPriority w:val="9"/>
    <w:rsid w:val="00804664"/>
    <w:rPr>
      <w:rFonts w:asciiTheme="majorHAnsi" w:eastAsiaTheme="majorEastAsia" w:hAnsiTheme="majorHAnsi" w:cstheme="majorBidi"/>
      <w:b/>
      <w:bCs/>
      <w:color w:val="2F5496" w:themeColor="accent1" w:themeShade="BF"/>
      <w:sz w:val="28"/>
      <w:szCs w:val="28"/>
      <w:lang w:bidi="ar-SA"/>
    </w:rPr>
  </w:style>
  <w:style w:type="character" w:styleId="Emphasis">
    <w:name w:val="Emphasis"/>
    <w:basedOn w:val="DefaultParagraphFont"/>
    <w:uiPriority w:val="20"/>
    <w:qFormat/>
    <w:rsid w:val="00804664"/>
    <w:rPr>
      <w:i/>
      <w:iCs/>
    </w:rPr>
  </w:style>
  <w:style w:type="paragraph" w:customStyle="1" w:styleId="Default">
    <w:name w:val="Default"/>
    <w:link w:val="DefaultChar"/>
    <w:qFormat/>
    <w:rsid w:val="0080466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80466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UnresolvedMention1">
    <w:name w:val="Unresolved Mention1"/>
    <w:basedOn w:val="DefaultParagraphFont"/>
    <w:uiPriority w:val="99"/>
    <w:semiHidden/>
    <w:unhideWhenUsed/>
    <w:rsid w:val="00804664"/>
    <w:rPr>
      <w:color w:val="605E5C"/>
      <w:shd w:val="clear" w:color="auto" w:fill="E1DFDD"/>
    </w:rPr>
  </w:style>
  <w:style w:type="character" w:customStyle="1" w:styleId="NoSpacingChar">
    <w:name w:val="No Spacing Char"/>
    <w:link w:val="NoSpacing"/>
    <w:uiPriority w:val="1"/>
    <w:rsid w:val="00804664"/>
    <w:rPr>
      <w:rFonts w:cs="Mangal"/>
    </w:rPr>
  </w:style>
  <w:style w:type="character" w:styleId="Strong">
    <w:name w:val="Strong"/>
    <w:basedOn w:val="DefaultParagraphFont"/>
    <w:uiPriority w:val="22"/>
    <w:qFormat/>
    <w:rsid w:val="000078A1"/>
    <w:rPr>
      <w:b/>
      <w:bCs/>
    </w:rPr>
  </w:style>
  <w:style w:type="paragraph" w:styleId="Caption">
    <w:name w:val="caption"/>
    <w:basedOn w:val="Normal"/>
    <w:next w:val="Normal"/>
    <w:uiPriority w:val="35"/>
    <w:unhideWhenUsed/>
    <w:qFormat/>
    <w:rsid w:val="000078A1"/>
    <w:pPr>
      <w:spacing w:line="240" w:lineRule="auto"/>
    </w:pPr>
    <w:rPr>
      <w:i/>
      <w:iCs/>
      <w:color w:val="44546A" w:themeColor="text2"/>
      <w:sz w:val="18"/>
      <w:szCs w:val="18"/>
      <w:lang w:val="en-IN"/>
    </w:rPr>
  </w:style>
  <w:style w:type="table" w:styleId="TableGrid">
    <w:name w:val="Table Grid"/>
    <w:basedOn w:val="TableNormal"/>
    <w:uiPriority w:val="39"/>
    <w:qFormat/>
    <w:rsid w:val="00151D91"/>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D33233"/>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33233"/>
    <w:rPr>
      <w:rFonts w:ascii="Calibri" w:hAnsi="Calibri" w:cs="Calibri"/>
      <w:noProof/>
      <w:szCs w:val="22"/>
      <w:lang w:bidi="ar-SA"/>
    </w:rPr>
  </w:style>
  <w:style w:type="paragraph" w:styleId="BalloonText">
    <w:name w:val="Balloon Text"/>
    <w:basedOn w:val="Normal"/>
    <w:link w:val="BalloonTextChar"/>
    <w:uiPriority w:val="99"/>
    <w:unhideWhenUsed/>
    <w:rsid w:val="00D33233"/>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33233"/>
    <w:rPr>
      <w:rFonts w:ascii="Tahoma" w:hAnsi="Tahoma" w:cs="Tahoma"/>
      <w:sz w:val="16"/>
      <w:szCs w:val="16"/>
      <w:lang w:bidi="ar-SA"/>
    </w:rPr>
  </w:style>
  <w:style w:type="character" w:customStyle="1" w:styleId="Heading2Char">
    <w:name w:val="Heading 2 Char"/>
    <w:basedOn w:val="DefaultParagraphFont"/>
    <w:link w:val="Heading2"/>
    <w:uiPriority w:val="9"/>
    <w:rsid w:val="0096710C"/>
    <w:rPr>
      <w:rFonts w:asciiTheme="majorHAnsi" w:eastAsiaTheme="majorEastAsia" w:hAnsiTheme="majorHAnsi" w:cstheme="majorBidi"/>
      <w:color w:val="2F5496" w:themeColor="accent1" w:themeShade="BF"/>
      <w:sz w:val="26"/>
      <w:szCs w:val="26"/>
      <w:lang w:bidi="ar-SA"/>
    </w:rPr>
  </w:style>
  <w:style w:type="paragraph" w:styleId="Title">
    <w:name w:val="Title"/>
    <w:basedOn w:val="Normal"/>
    <w:link w:val="TitleChar"/>
    <w:uiPriority w:val="10"/>
    <w:qFormat/>
    <w:rsid w:val="0096710C"/>
    <w:pPr>
      <w:widowControl w:val="0"/>
      <w:autoSpaceDE w:val="0"/>
      <w:autoSpaceDN w:val="0"/>
      <w:spacing w:before="1" w:after="0" w:line="240" w:lineRule="auto"/>
      <w:ind w:left="1622" w:right="2195"/>
    </w:pPr>
    <w:rPr>
      <w:rFonts w:ascii="Arial Black" w:eastAsia="Arial Black" w:hAnsi="Arial Black" w:cs="Arial Black"/>
      <w:sz w:val="36"/>
      <w:szCs w:val="36"/>
    </w:rPr>
  </w:style>
  <w:style w:type="character" w:customStyle="1" w:styleId="TitleChar">
    <w:name w:val="Title Char"/>
    <w:basedOn w:val="DefaultParagraphFont"/>
    <w:link w:val="Title"/>
    <w:uiPriority w:val="10"/>
    <w:rsid w:val="0096710C"/>
    <w:rPr>
      <w:rFonts w:ascii="Arial Black" w:eastAsia="Arial Black" w:hAnsi="Arial Black" w:cs="Arial Black"/>
      <w:sz w:val="36"/>
      <w:szCs w:val="36"/>
      <w:lang w:bidi="ar-SA"/>
    </w:rPr>
  </w:style>
  <w:style w:type="paragraph" w:customStyle="1" w:styleId="TableParagraph">
    <w:name w:val="Table Paragraph"/>
    <w:basedOn w:val="Normal"/>
    <w:uiPriority w:val="1"/>
    <w:qFormat/>
    <w:rsid w:val="0096710C"/>
    <w:pPr>
      <w:widowControl w:val="0"/>
      <w:autoSpaceDE w:val="0"/>
      <w:autoSpaceDN w:val="0"/>
      <w:spacing w:after="0" w:line="240" w:lineRule="auto"/>
    </w:pPr>
    <w:rPr>
      <w:rFonts w:ascii="Trebuchet MS" w:eastAsia="Trebuchet MS" w:hAnsi="Trebuchet MS" w:cs="Trebuchet MS"/>
    </w:rPr>
  </w:style>
  <w:style w:type="character" w:customStyle="1" w:styleId="css-x5hiaf">
    <w:name w:val="css-x5hiaf"/>
    <w:basedOn w:val="DefaultParagraphFont"/>
    <w:rsid w:val="0096710C"/>
  </w:style>
  <w:style w:type="character" w:customStyle="1" w:styleId="css-15iwe0d">
    <w:name w:val="css-15iwe0d"/>
    <w:basedOn w:val="DefaultParagraphFont"/>
    <w:rsid w:val="0096710C"/>
  </w:style>
  <w:style w:type="character" w:customStyle="1" w:styleId="css-2yp7ui">
    <w:name w:val="css-2yp7ui"/>
    <w:basedOn w:val="DefaultParagraphFont"/>
    <w:rsid w:val="0096710C"/>
  </w:style>
  <w:style w:type="character" w:customStyle="1" w:styleId="css-rh820s">
    <w:name w:val="css-rh820s"/>
    <w:basedOn w:val="DefaultParagraphFont"/>
    <w:rsid w:val="0096710C"/>
  </w:style>
  <w:style w:type="character" w:customStyle="1" w:styleId="css-1eh0vfs">
    <w:name w:val="css-1eh0vfs"/>
    <w:basedOn w:val="DefaultParagraphFont"/>
    <w:rsid w:val="0096710C"/>
  </w:style>
  <w:style w:type="character" w:customStyle="1" w:styleId="css-0">
    <w:name w:val="css-0"/>
    <w:basedOn w:val="DefaultParagraphFont"/>
    <w:rsid w:val="0096710C"/>
  </w:style>
  <w:style w:type="character" w:customStyle="1" w:styleId="css-1ber87j">
    <w:name w:val="css-1ber87j"/>
    <w:basedOn w:val="DefaultParagraphFont"/>
    <w:rsid w:val="0096710C"/>
  </w:style>
  <w:style w:type="table" w:customStyle="1" w:styleId="1">
    <w:name w:val="شبكة جدول1"/>
    <w:basedOn w:val="TableNormal"/>
    <w:uiPriority w:val="59"/>
    <w:qFormat/>
    <w:rsid w:val="00C155D4"/>
    <w:pPr>
      <w:spacing w:after="0" w:line="240" w:lineRule="auto"/>
    </w:pPr>
    <w:rPr>
      <w:rFonts w:ascii="Times New Roman" w:eastAsia="SimSun" w:hAnsi="Times New Roman" w:cs="Times New Roman"/>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DefaultParagraphFont"/>
    <w:rsid w:val="00C1662C"/>
  </w:style>
  <w:style w:type="character" w:customStyle="1" w:styleId="mo">
    <w:name w:val="mo"/>
    <w:basedOn w:val="DefaultParagraphFont"/>
    <w:rsid w:val="00C1662C"/>
  </w:style>
  <w:style w:type="character" w:customStyle="1" w:styleId="mn">
    <w:name w:val="mn"/>
    <w:basedOn w:val="DefaultParagraphFont"/>
    <w:rsid w:val="00C1662C"/>
  </w:style>
  <w:style w:type="character" w:styleId="LineNumber">
    <w:name w:val="line number"/>
    <w:basedOn w:val="DefaultParagraphFont"/>
    <w:uiPriority w:val="99"/>
    <w:semiHidden/>
    <w:unhideWhenUsed/>
    <w:rsid w:val="00C1662C"/>
  </w:style>
  <w:style w:type="character" w:styleId="PlaceholderText">
    <w:name w:val="Placeholder Text"/>
    <w:basedOn w:val="DefaultParagraphFont"/>
    <w:uiPriority w:val="99"/>
    <w:semiHidden/>
    <w:rsid w:val="00C1662C"/>
    <w:rPr>
      <w:color w:val="808080"/>
    </w:rPr>
  </w:style>
  <w:style w:type="table" w:customStyle="1" w:styleId="Style11">
    <w:name w:val="_Style 11"/>
    <w:basedOn w:val="TableNormal"/>
    <w:rsid w:val="00A640A3"/>
    <w:pPr>
      <w:spacing w:after="0" w:line="240" w:lineRule="auto"/>
    </w:pPr>
    <w:rPr>
      <w:rFonts w:ascii="Calibri" w:eastAsia="Calibri" w:hAnsi="Calibri" w:cs="Calibri"/>
      <w:sz w:val="20"/>
    </w:rPr>
    <w:tblPr>
      <w:tblCellMar>
        <w:left w:w="0" w:type="dxa"/>
        <w:right w:w="0" w:type="dxa"/>
      </w:tblCellMar>
    </w:tblPr>
  </w:style>
  <w:style w:type="table" w:customStyle="1" w:styleId="Style12">
    <w:name w:val="_Style 12"/>
    <w:basedOn w:val="TableNormal"/>
    <w:rsid w:val="00A640A3"/>
    <w:pPr>
      <w:spacing w:after="0" w:line="240" w:lineRule="auto"/>
    </w:pPr>
    <w:rPr>
      <w:rFonts w:ascii="Calibri" w:eastAsia="Calibri" w:hAnsi="Calibri" w:cs="Calibri"/>
      <w:sz w:val="20"/>
    </w:rPr>
    <w:tblPr>
      <w:tblCellMar>
        <w:left w:w="0" w:type="dxa"/>
        <w:right w:w="0" w:type="dxa"/>
      </w:tblCellMar>
    </w:tblPr>
  </w:style>
  <w:style w:type="table" w:customStyle="1" w:styleId="Style13">
    <w:name w:val="_Style 13"/>
    <w:basedOn w:val="TableNormal"/>
    <w:rsid w:val="00A640A3"/>
    <w:pPr>
      <w:spacing w:after="0" w:line="240" w:lineRule="auto"/>
    </w:pPr>
    <w:rPr>
      <w:rFonts w:ascii="Calibri" w:eastAsia="Calibri" w:hAnsi="Calibri" w:cs="Calibri"/>
      <w:sz w:val="20"/>
    </w:rPr>
    <w:tblPr>
      <w:tblCellMar>
        <w:left w:w="0" w:type="dxa"/>
        <w:right w:w="0" w:type="dxa"/>
      </w:tblCellMar>
    </w:tblPr>
  </w:style>
  <w:style w:type="table" w:customStyle="1" w:styleId="Style14">
    <w:name w:val="_Style 14"/>
    <w:basedOn w:val="TableNormal"/>
    <w:rsid w:val="00A640A3"/>
    <w:pPr>
      <w:spacing w:after="0" w:line="240" w:lineRule="auto"/>
    </w:pPr>
    <w:rPr>
      <w:rFonts w:ascii="Calibri" w:eastAsia="Calibri" w:hAnsi="Calibri" w:cs="Calibri"/>
      <w:sz w:val="20"/>
    </w:rPr>
    <w:tblPr>
      <w:tblCellMar>
        <w:left w:w="0" w:type="dxa"/>
        <w:right w:w="0" w:type="dxa"/>
      </w:tblCellMar>
    </w:tblPr>
  </w:style>
  <w:style w:type="table" w:customStyle="1" w:styleId="Style15">
    <w:name w:val="_Style 15"/>
    <w:basedOn w:val="TableNormal"/>
    <w:rsid w:val="00A640A3"/>
    <w:pPr>
      <w:spacing w:after="0" w:line="240" w:lineRule="auto"/>
    </w:pPr>
    <w:rPr>
      <w:rFonts w:ascii="Calibri" w:eastAsia="Calibri" w:hAnsi="Calibri" w:cs="Calibri"/>
      <w:sz w:val="20"/>
    </w:rPr>
    <w:tblPr>
      <w:tblCellMar>
        <w:left w:w="0" w:type="dxa"/>
        <w:right w:w="0" w:type="dxa"/>
      </w:tblCellMar>
    </w:tblPr>
  </w:style>
  <w:style w:type="table" w:customStyle="1" w:styleId="Style16">
    <w:name w:val="_Style 16"/>
    <w:basedOn w:val="TableNormal"/>
    <w:rsid w:val="00A640A3"/>
    <w:pPr>
      <w:spacing w:after="0" w:line="240" w:lineRule="auto"/>
    </w:pPr>
    <w:rPr>
      <w:rFonts w:ascii="Calibri" w:eastAsia="Calibri" w:hAnsi="Calibri" w:cs="Calibri"/>
      <w:sz w:val="20"/>
    </w:rPr>
    <w:tblPr>
      <w:tblCellMar>
        <w:left w:w="0" w:type="dxa"/>
        <w:right w:w="0" w:type="dxa"/>
      </w:tblCellMar>
    </w:tblPr>
  </w:style>
  <w:style w:type="table" w:customStyle="1" w:styleId="Style17">
    <w:name w:val="_Style 17"/>
    <w:basedOn w:val="TableNormal"/>
    <w:rsid w:val="00A640A3"/>
    <w:pPr>
      <w:spacing w:after="0" w:line="240" w:lineRule="auto"/>
    </w:pPr>
    <w:rPr>
      <w:rFonts w:ascii="Calibri" w:eastAsia="Calibri" w:hAnsi="Calibri" w:cs="Calibri"/>
      <w:sz w:val="20"/>
    </w:rPr>
    <w:tblPr>
      <w:tblCellMar>
        <w:left w:w="0" w:type="dxa"/>
        <w:right w:w="0" w:type="dxa"/>
      </w:tblCellMar>
    </w:tblPr>
  </w:style>
  <w:style w:type="character" w:customStyle="1" w:styleId="Heading3Char">
    <w:name w:val="Heading 3 Char"/>
    <w:basedOn w:val="DefaultParagraphFont"/>
    <w:link w:val="Heading3"/>
    <w:uiPriority w:val="9"/>
    <w:rsid w:val="00EF150E"/>
    <w:rPr>
      <w:rFonts w:asciiTheme="majorHAnsi" w:eastAsiaTheme="majorEastAsia" w:hAnsiTheme="majorHAnsi" w:cstheme="majorBidi"/>
      <w:color w:val="1F3763" w:themeColor="accent1" w:themeShade="7F"/>
      <w:sz w:val="24"/>
      <w:szCs w:val="24"/>
      <w:lang w:bidi="ar-SA"/>
    </w:rPr>
  </w:style>
  <w:style w:type="paragraph" w:styleId="FootnoteText">
    <w:name w:val="footnote text"/>
    <w:aliases w:val="список,Знак Знак Знак,Знак Знак Знак Знак Знак,Знак Знак Знак Знак Знак Знак,Знак Знак Знак Знак,Текст сноски Знак Знак,Текст сноски Знак1 Знак Знак,Текст сноски Знак Знак Знак Знак,single space Знак Знак Знак Знак,ft Знак Знак Знак Знак"/>
    <w:basedOn w:val="Normal"/>
    <w:link w:val="FootnoteTextChar"/>
    <w:uiPriority w:val="99"/>
    <w:unhideWhenUsed/>
    <w:rsid w:val="00EF150E"/>
    <w:pPr>
      <w:spacing w:after="0" w:line="240" w:lineRule="auto"/>
    </w:pPr>
    <w:rPr>
      <w:sz w:val="20"/>
      <w:szCs w:val="20"/>
      <w:lang w:val="en-IN"/>
    </w:rPr>
  </w:style>
  <w:style w:type="character" w:customStyle="1" w:styleId="FootnoteTextChar">
    <w:name w:val="Footnote Text Char"/>
    <w:aliases w:val="список Char,Знак Знак Знак Char,Знак Знак Знак Знак Знак Char,Знак Знак Знак Знак Знак Знак Char,Знак Знак Знак Знак Char,Текст сноски Знак Знак Char,Текст сноски Знак1 Знак Знак Char,Текст сноски Знак Знак Знак Знак Char"/>
    <w:basedOn w:val="DefaultParagraphFont"/>
    <w:link w:val="FootnoteText"/>
    <w:uiPriority w:val="99"/>
    <w:rsid w:val="00EF150E"/>
    <w:rPr>
      <w:sz w:val="20"/>
      <w:lang w:val="en-IN" w:bidi="ar-SA"/>
    </w:rPr>
  </w:style>
  <w:style w:type="character" w:styleId="FootnoteReference">
    <w:name w:val="footnote reference"/>
    <w:basedOn w:val="DefaultParagraphFont"/>
    <w:uiPriority w:val="99"/>
    <w:semiHidden/>
    <w:unhideWhenUsed/>
    <w:rsid w:val="00EF150E"/>
    <w:rPr>
      <w:vertAlign w:val="superscript"/>
    </w:rPr>
  </w:style>
  <w:style w:type="character" w:customStyle="1" w:styleId="fontstyle01">
    <w:name w:val="fontstyle01"/>
    <w:basedOn w:val="DefaultParagraphFont"/>
    <w:rsid w:val="000A2CCB"/>
    <w:rPr>
      <w:rFonts w:ascii="CIDFont+F1" w:hAnsi="CIDFont+F1" w:hint="default"/>
      <w:b w:val="0"/>
      <w:bCs w:val="0"/>
      <w:i/>
      <w:iCs/>
      <w:color w:val="000000"/>
      <w:sz w:val="20"/>
      <w:szCs w:val="20"/>
    </w:rPr>
  </w:style>
  <w:style w:type="character" w:customStyle="1" w:styleId="fontstyle31">
    <w:name w:val="fontstyle31"/>
    <w:basedOn w:val="DefaultParagraphFont"/>
    <w:rsid w:val="000A2CCB"/>
    <w:rPr>
      <w:rFonts w:ascii="CIDFont+F4" w:hAnsi="CIDFont+F4" w:hint="default"/>
      <w:b/>
      <w:bCs/>
      <w:i w:val="0"/>
      <w:iCs w:val="0"/>
      <w:color w:val="000000"/>
      <w:sz w:val="32"/>
      <w:szCs w:val="32"/>
    </w:rPr>
  </w:style>
  <w:style w:type="paragraph" w:styleId="EndnoteText">
    <w:name w:val="endnote text"/>
    <w:basedOn w:val="Normal"/>
    <w:link w:val="EndnoteTextChar"/>
    <w:uiPriority w:val="99"/>
    <w:unhideWhenUsed/>
    <w:rsid w:val="002B326B"/>
    <w:pPr>
      <w:spacing w:after="0" w:line="240" w:lineRule="auto"/>
    </w:pPr>
    <w:rPr>
      <w:rFonts w:ascii="Calibri" w:eastAsia="Calibri" w:hAnsi="Calibri" w:cs="Mangal"/>
      <w:sz w:val="20"/>
      <w:szCs w:val="20"/>
      <w:lang w:val="en-IN"/>
    </w:rPr>
  </w:style>
  <w:style w:type="character" w:customStyle="1" w:styleId="EndnoteTextChar">
    <w:name w:val="Endnote Text Char"/>
    <w:basedOn w:val="DefaultParagraphFont"/>
    <w:link w:val="EndnoteText"/>
    <w:uiPriority w:val="99"/>
    <w:rsid w:val="002B326B"/>
    <w:rPr>
      <w:rFonts w:ascii="Calibri" w:eastAsia="Calibri" w:hAnsi="Calibri" w:cs="Mangal"/>
      <w:sz w:val="20"/>
      <w:lang w:val="en-IN" w:bidi="ar-SA"/>
    </w:rPr>
  </w:style>
  <w:style w:type="character" w:styleId="EndnoteReference">
    <w:name w:val="endnote reference"/>
    <w:basedOn w:val="DefaultParagraphFont"/>
    <w:uiPriority w:val="99"/>
    <w:unhideWhenUsed/>
    <w:rsid w:val="002B326B"/>
    <w:rPr>
      <w:vertAlign w:val="superscript"/>
    </w:rPr>
  </w:style>
  <w:style w:type="character" w:customStyle="1" w:styleId="jsauthors">
    <w:name w:val="js_authors"/>
    <w:basedOn w:val="DefaultParagraphFont"/>
    <w:rsid w:val="00845E61"/>
  </w:style>
  <w:style w:type="character" w:customStyle="1" w:styleId="jspublicationdate">
    <w:name w:val="js_publication_date"/>
    <w:basedOn w:val="DefaultParagraphFont"/>
    <w:rsid w:val="00845E61"/>
  </w:style>
  <w:style w:type="character" w:customStyle="1" w:styleId="Heading4Char">
    <w:name w:val="Heading 4 Char"/>
    <w:basedOn w:val="DefaultParagraphFont"/>
    <w:link w:val="Heading4"/>
    <w:uiPriority w:val="9"/>
    <w:rsid w:val="0081715A"/>
    <w:rPr>
      <w:rFonts w:asciiTheme="majorHAnsi" w:eastAsiaTheme="majorEastAsia" w:hAnsiTheme="majorHAnsi" w:cstheme="majorBidi"/>
      <w:i/>
      <w:iCs/>
      <w:color w:val="2F5496" w:themeColor="accent1" w:themeShade="BF"/>
      <w:szCs w:val="22"/>
      <w:lang w:bidi="ar-SA"/>
    </w:rPr>
  </w:style>
  <w:style w:type="character" w:customStyle="1" w:styleId="ts-alignment-element-highlighted">
    <w:name w:val="ts-alignment-element-highlighted"/>
    <w:basedOn w:val="DefaultParagraphFont"/>
    <w:rsid w:val="0081715A"/>
  </w:style>
  <w:style w:type="character" w:customStyle="1" w:styleId="rynqvb">
    <w:name w:val="rynqvb"/>
    <w:basedOn w:val="DefaultParagraphFont"/>
    <w:rsid w:val="0081715A"/>
  </w:style>
  <w:style w:type="character" w:customStyle="1" w:styleId="Heading5Char">
    <w:name w:val="Heading 5 Char"/>
    <w:basedOn w:val="DefaultParagraphFont"/>
    <w:link w:val="Heading5"/>
    <w:uiPriority w:val="9"/>
    <w:rsid w:val="001C6CBD"/>
    <w:rPr>
      <w:rFonts w:asciiTheme="majorHAnsi" w:eastAsiaTheme="majorEastAsia" w:hAnsiTheme="majorHAnsi" w:cstheme="majorBidi"/>
      <w:color w:val="2F5496" w:themeColor="accent1" w:themeShade="BF"/>
      <w:kern w:val="2"/>
      <w:sz w:val="24"/>
      <w:szCs w:val="24"/>
      <w:lang w:bidi="ar-SA"/>
      <w14:ligatures w14:val="standardContextual"/>
    </w:rPr>
  </w:style>
  <w:style w:type="character" w:customStyle="1" w:styleId="Heading6Char">
    <w:name w:val="Heading 6 Char"/>
    <w:basedOn w:val="DefaultParagraphFont"/>
    <w:link w:val="Heading6"/>
    <w:uiPriority w:val="9"/>
    <w:rsid w:val="001C6CBD"/>
    <w:rPr>
      <w:rFonts w:asciiTheme="majorHAnsi" w:eastAsiaTheme="majorEastAsia" w:hAnsiTheme="majorHAnsi" w:cstheme="majorBidi"/>
      <w:color w:val="1F3763" w:themeColor="accent1" w:themeShade="7F"/>
      <w:kern w:val="2"/>
      <w:sz w:val="24"/>
      <w:szCs w:val="24"/>
      <w:lang w:bidi="ar-SA"/>
      <w14:ligatures w14:val="standardContextual"/>
    </w:rPr>
  </w:style>
  <w:style w:type="character" w:customStyle="1" w:styleId="Heading7Char">
    <w:name w:val="Heading 7 Char"/>
    <w:basedOn w:val="DefaultParagraphFont"/>
    <w:link w:val="Heading7"/>
    <w:rsid w:val="001C6CBD"/>
    <w:rPr>
      <w:rFonts w:asciiTheme="majorHAnsi" w:eastAsiaTheme="majorEastAsia" w:hAnsiTheme="majorHAnsi" w:cstheme="majorBidi"/>
      <w:i/>
      <w:iCs/>
      <w:color w:val="1F3763" w:themeColor="accent1" w:themeShade="7F"/>
      <w:kern w:val="2"/>
      <w:sz w:val="24"/>
      <w:szCs w:val="24"/>
      <w:lang w:bidi="ar-SA"/>
      <w14:ligatures w14:val="standardContextual"/>
    </w:rPr>
  </w:style>
  <w:style w:type="character" w:customStyle="1" w:styleId="Heading8Char">
    <w:name w:val="Heading 8 Char"/>
    <w:basedOn w:val="DefaultParagraphFont"/>
    <w:link w:val="Heading8"/>
    <w:rsid w:val="001C6CBD"/>
    <w:rPr>
      <w:rFonts w:asciiTheme="majorHAnsi" w:eastAsiaTheme="majorEastAsia" w:hAnsiTheme="majorHAnsi" w:cstheme="majorBidi"/>
      <w:color w:val="272727" w:themeColor="text1" w:themeTint="D8"/>
      <w:kern w:val="2"/>
      <w:sz w:val="21"/>
      <w:szCs w:val="21"/>
      <w:lang w:bidi="ar-SA"/>
      <w14:ligatures w14:val="standardContextual"/>
    </w:rPr>
  </w:style>
  <w:style w:type="character" w:customStyle="1" w:styleId="Heading9Char">
    <w:name w:val="Heading 9 Char"/>
    <w:basedOn w:val="DefaultParagraphFont"/>
    <w:link w:val="Heading9"/>
    <w:rsid w:val="001C6CBD"/>
    <w:rPr>
      <w:rFonts w:asciiTheme="majorHAnsi" w:eastAsiaTheme="majorEastAsia" w:hAnsiTheme="majorHAnsi" w:cstheme="majorBidi"/>
      <w:i/>
      <w:iCs/>
      <w:color w:val="272727" w:themeColor="text1" w:themeTint="D8"/>
      <w:kern w:val="2"/>
      <w:sz w:val="21"/>
      <w:szCs w:val="21"/>
      <w:lang w:bidi="ar-SA"/>
      <w14:ligatures w14:val="standardContextual"/>
    </w:rPr>
  </w:style>
  <w:style w:type="paragraph" w:styleId="Subtitle">
    <w:name w:val="Subtitle"/>
    <w:basedOn w:val="Normal"/>
    <w:link w:val="SubtitleChar"/>
    <w:qFormat/>
    <w:rsid w:val="00CC7EB5"/>
    <w:pPr>
      <w:spacing w:after="0" w:line="240" w:lineRule="auto"/>
      <w:jc w:val="center"/>
    </w:pPr>
    <w:rPr>
      <w:rFonts w:ascii="Times New Roman" w:eastAsia="Times New Roman" w:hAnsi="Times New Roman" w:cs="Traditional Arabic"/>
      <w:b/>
      <w:bCs/>
      <w:snapToGrid w:val="0"/>
      <w:sz w:val="24"/>
      <w:szCs w:val="20"/>
      <w:lang w:eastAsia="ar-SA"/>
    </w:rPr>
  </w:style>
  <w:style w:type="character" w:customStyle="1" w:styleId="SubtitleChar">
    <w:name w:val="Subtitle Char"/>
    <w:basedOn w:val="DefaultParagraphFont"/>
    <w:link w:val="Subtitle"/>
    <w:uiPriority w:val="11"/>
    <w:rsid w:val="00CC7EB5"/>
    <w:rPr>
      <w:rFonts w:ascii="Times New Roman" w:eastAsia="Times New Roman" w:hAnsi="Times New Roman" w:cs="Traditional Arabic"/>
      <w:b/>
      <w:bCs/>
      <w:snapToGrid w:val="0"/>
      <w:sz w:val="24"/>
      <w:lang w:eastAsia="ar-SA" w:bidi="ar-SA"/>
    </w:rPr>
  </w:style>
  <w:style w:type="character" w:styleId="PageNumber">
    <w:name w:val="page number"/>
    <w:uiPriority w:val="99"/>
    <w:rsid w:val="00CC7EB5"/>
    <w:rPr>
      <w:rFonts w:cs="Traditional Arabic"/>
    </w:rPr>
  </w:style>
  <w:style w:type="paragraph" w:styleId="BodyText2">
    <w:name w:val="Body Text 2"/>
    <w:basedOn w:val="Normal"/>
    <w:link w:val="BodyText2Char"/>
    <w:uiPriority w:val="99"/>
    <w:rsid w:val="00CC7EB5"/>
    <w:pPr>
      <w:spacing w:after="0" w:line="360" w:lineRule="auto"/>
      <w:jc w:val="lowKashida"/>
    </w:pPr>
    <w:rPr>
      <w:rFonts w:ascii="Times New Roman" w:eastAsia="Times New Roman" w:hAnsi="Times New Roman" w:cs="Traditional Arabic"/>
      <w:noProof/>
      <w:sz w:val="24"/>
      <w:szCs w:val="20"/>
      <w:lang w:eastAsia="ar-SA"/>
    </w:rPr>
  </w:style>
  <w:style w:type="character" w:customStyle="1" w:styleId="BodyText2Char">
    <w:name w:val="Body Text 2 Char"/>
    <w:basedOn w:val="DefaultParagraphFont"/>
    <w:link w:val="BodyText2"/>
    <w:uiPriority w:val="99"/>
    <w:rsid w:val="00CC7EB5"/>
    <w:rPr>
      <w:rFonts w:ascii="Times New Roman" w:eastAsia="Times New Roman" w:hAnsi="Times New Roman" w:cs="Traditional Arabic"/>
      <w:noProof/>
      <w:sz w:val="24"/>
      <w:lang w:eastAsia="ar-SA" w:bidi="ar-SA"/>
    </w:rPr>
  </w:style>
  <w:style w:type="paragraph" w:styleId="BodyTextIndent">
    <w:name w:val="Body Text Indent"/>
    <w:basedOn w:val="Normal"/>
    <w:link w:val="BodyTextIndentChar"/>
    <w:uiPriority w:val="99"/>
    <w:rsid w:val="00CC7EB5"/>
    <w:pPr>
      <w:spacing w:after="0" w:line="360" w:lineRule="auto"/>
      <w:jc w:val="lowKashida"/>
    </w:pPr>
    <w:rPr>
      <w:rFonts w:ascii="Times New Roman" w:eastAsia="Times New Roman" w:hAnsi="Times New Roman" w:cs="Traditional Arabic"/>
      <w:snapToGrid w:val="0"/>
      <w:sz w:val="24"/>
      <w:szCs w:val="20"/>
      <w:lang w:eastAsia="ar-SA"/>
    </w:rPr>
  </w:style>
  <w:style w:type="character" w:customStyle="1" w:styleId="BodyTextIndentChar">
    <w:name w:val="Body Text Indent Char"/>
    <w:basedOn w:val="DefaultParagraphFont"/>
    <w:link w:val="BodyTextIndent"/>
    <w:uiPriority w:val="99"/>
    <w:rsid w:val="00CC7EB5"/>
    <w:rPr>
      <w:rFonts w:ascii="Times New Roman" w:eastAsia="Times New Roman" w:hAnsi="Times New Roman" w:cs="Traditional Arabic"/>
      <w:snapToGrid w:val="0"/>
      <w:sz w:val="24"/>
      <w:lang w:eastAsia="ar-SA" w:bidi="ar-SA"/>
    </w:rPr>
  </w:style>
  <w:style w:type="character" w:customStyle="1" w:styleId="apple-converted-space">
    <w:name w:val="apple-converted-space"/>
    <w:basedOn w:val="DefaultParagraphFont"/>
    <w:rsid w:val="00CC7EB5"/>
  </w:style>
  <w:style w:type="paragraph" w:customStyle="1" w:styleId="EndNoteBibliographyTitle">
    <w:name w:val="EndNote Bibliography Title"/>
    <w:basedOn w:val="Normal"/>
    <w:link w:val="EndNoteBibliographyTitleChar"/>
    <w:rsid w:val="00CC7EB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C7EB5"/>
    <w:rPr>
      <w:rFonts w:ascii="Calibri" w:hAnsi="Calibri" w:cs="Calibri"/>
      <w:noProof/>
      <w:szCs w:val="22"/>
      <w:lang w:bidi="ar-SA"/>
    </w:rPr>
  </w:style>
  <w:style w:type="paragraph" w:customStyle="1" w:styleId="MDPI16affiliation">
    <w:name w:val="MDPI_1.6_affiliation"/>
    <w:qFormat/>
    <w:rsid w:val="00CC7EB5"/>
    <w:pPr>
      <w:adjustRightInd w:val="0"/>
      <w:snapToGrid w:val="0"/>
      <w:spacing w:after="0" w:line="260" w:lineRule="atLeast"/>
      <w:ind w:left="311" w:hanging="198"/>
    </w:pPr>
    <w:rPr>
      <w:rFonts w:ascii="Palatino Linotype" w:eastAsia="Times New Roman" w:hAnsi="Palatino Linotype" w:cs="Times New Roman"/>
      <w:color w:val="000000"/>
      <w:sz w:val="18"/>
      <w:szCs w:val="18"/>
      <w:lang w:eastAsia="de-DE" w:bidi="en-US"/>
    </w:rPr>
  </w:style>
  <w:style w:type="character" w:styleId="CommentReference">
    <w:name w:val="annotation reference"/>
    <w:basedOn w:val="DefaultParagraphFont"/>
    <w:uiPriority w:val="99"/>
    <w:unhideWhenUsed/>
    <w:rsid w:val="00CC7EB5"/>
    <w:rPr>
      <w:sz w:val="16"/>
      <w:szCs w:val="16"/>
    </w:rPr>
  </w:style>
  <w:style w:type="paragraph" w:styleId="CommentText">
    <w:name w:val="annotation text"/>
    <w:basedOn w:val="Normal"/>
    <w:link w:val="CommentTextChar"/>
    <w:uiPriority w:val="99"/>
    <w:unhideWhenUsed/>
    <w:rsid w:val="00CC7EB5"/>
    <w:pPr>
      <w:spacing w:line="240" w:lineRule="auto"/>
    </w:pPr>
    <w:rPr>
      <w:sz w:val="20"/>
      <w:szCs w:val="20"/>
    </w:rPr>
  </w:style>
  <w:style w:type="character" w:customStyle="1" w:styleId="CommentTextChar">
    <w:name w:val="Comment Text Char"/>
    <w:basedOn w:val="DefaultParagraphFont"/>
    <w:link w:val="CommentText"/>
    <w:uiPriority w:val="99"/>
    <w:rsid w:val="00CC7EB5"/>
    <w:rPr>
      <w:sz w:val="20"/>
      <w:lang w:bidi="ar-SA"/>
    </w:rPr>
  </w:style>
  <w:style w:type="paragraph" w:styleId="CommentSubject">
    <w:name w:val="annotation subject"/>
    <w:basedOn w:val="CommentText"/>
    <w:next w:val="CommentText"/>
    <w:link w:val="CommentSubjectChar"/>
    <w:uiPriority w:val="99"/>
    <w:unhideWhenUsed/>
    <w:rsid w:val="00CC7EB5"/>
    <w:rPr>
      <w:b/>
      <w:bCs/>
    </w:rPr>
  </w:style>
  <w:style w:type="character" w:customStyle="1" w:styleId="CommentSubjectChar">
    <w:name w:val="Comment Subject Char"/>
    <w:basedOn w:val="CommentTextChar"/>
    <w:link w:val="CommentSubject"/>
    <w:uiPriority w:val="99"/>
    <w:rsid w:val="00CC7EB5"/>
    <w:rPr>
      <w:b/>
      <w:bCs/>
      <w:sz w:val="20"/>
      <w:lang w:bidi="ar-SA"/>
    </w:rPr>
  </w:style>
  <w:style w:type="paragraph" w:styleId="TOCHeading">
    <w:name w:val="TOC Heading"/>
    <w:basedOn w:val="Heading1"/>
    <w:next w:val="Normal"/>
    <w:uiPriority w:val="39"/>
    <w:unhideWhenUsed/>
    <w:qFormat/>
    <w:rsid w:val="00CC7EB5"/>
    <w:pPr>
      <w:spacing w:before="0" w:line="259" w:lineRule="auto"/>
      <w:outlineLvl w:val="9"/>
    </w:pPr>
    <w:rPr>
      <w:b w:val="0"/>
      <w:bCs w:val="0"/>
      <w:sz w:val="32"/>
      <w:szCs w:val="24"/>
    </w:rPr>
  </w:style>
  <w:style w:type="paragraph" w:styleId="TOC1">
    <w:name w:val="toc 1"/>
    <w:basedOn w:val="Normal"/>
    <w:next w:val="Normal"/>
    <w:autoRedefine/>
    <w:uiPriority w:val="39"/>
    <w:unhideWhenUsed/>
    <w:rsid w:val="00CC7EB5"/>
    <w:pPr>
      <w:spacing w:after="100"/>
    </w:pPr>
  </w:style>
  <w:style w:type="paragraph" w:styleId="TOC2">
    <w:name w:val="toc 2"/>
    <w:basedOn w:val="Normal"/>
    <w:next w:val="Normal"/>
    <w:autoRedefine/>
    <w:uiPriority w:val="39"/>
    <w:unhideWhenUsed/>
    <w:rsid w:val="00CC7EB5"/>
    <w:pPr>
      <w:spacing w:after="100"/>
      <w:ind w:left="220"/>
    </w:pPr>
  </w:style>
  <w:style w:type="paragraph" w:styleId="TOC3">
    <w:name w:val="toc 3"/>
    <w:basedOn w:val="Normal"/>
    <w:next w:val="Normal"/>
    <w:autoRedefine/>
    <w:uiPriority w:val="39"/>
    <w:unhideWhenUsed/>
    <w:rsid w:val="00CC7EB5"/>
    <w:pPr>
      <w:spacing w:after="100"/>
      <w:ind w:left="440"/>
    </w:pPr>
  </w:style>
  <w:style w:type="paragraph" w:styleId="Bibliography">
    <w:name w:val="Bibliography"/>
    <w:basedOn w:val="Normal"/>
    <w:next w:val="Normal"/>
    <w:uiPriority w:val="37"/>
    <w:unhideWhenUsed/>
    <w:rsid w:val="00CC7EB5"/>
    <w:pPr>
      <w:spacing w:after="0" w:line="480" w:lineRule="auto"/>
      <w:ind w:left="720" w:hanging="720"/>
    </w:pPr>
  </w:style>
  <w:style w:type="character" w:customStyle="1" w:styleId="mixed-citation">
    <w:name w:val="mixed-citation"/>
    <w:basedOn w:val="DefaultParagraphFont"/>
    <w:rsid w:val="00F52BBF"/>
  </w:style>
  <w:style w:type="paragraph" w:customStyle="1" w:styleId="root-block-node">
    <w:name w:val="root-block-node"/>
    <w:basedOn w:val="Normal"/>
    <w:rsid w:val="00F52BBF"/>
    <w:pPr>
      <w:spacing w:before="100" w:beforeAutospacing="1" w:after="100" w:afterAutospacing="1" w:line="240" w:lineRule="auto"/>
    </w:pPr>
    <w:rPr>
      <w:rFonts w:ascii="Times New Roman" w:eastAsiaTheme="minorEastAsia" w:hAnsi="Times New Roman" w:cs="Times New Roman"/>
      <w:sz w:val="24"/>
      <w:szCs w:val="24"/>
      <w:lang w:val="en-IN" w:eastAsia="en-IN"/>
    </w:rPr>
  </w:style>
  <w:style w:type="paragraph" w:customStyle="1" w:styleId="in3">
    <w:name w:val="in3"/>
    <w:basedOn w:val="Normal"/>
    <w:rsid w:val="008C237E"/>
    <w:pPr>
      <w:tabs>
        <w:tab w:val="left" w:pos="850"/>
      </w:tabs>
      <w:spacing w:after="120" w:line="360" w:lineRule="auto"/>
      <w:ind w:left="850" w:hanging="850"/>
      <w:jc w:val="both"/>
    </w:pPr>
    <w:rPr>
      <w:rFonts w:ascii="Times New Roman" w:eastAsia="Times New Roman" w:hAnsi="Times New Roman" w:cs="Times New Roman"/>
      <w:snapToGrid w:val="0"/>
      <w:sz w:val="24"/>
      <w:szCs w:val="24"/>
    </w:rPr>
  </w:style>
  <w:style w:type="paragraph" w:customStyle="1" w:styleId="left1">
    <w:name w:val="left1"/>
    <w:basedOn w:val="Normal"/>
    <w:rsid w:val="008C237E"/>
    <w:pPr>
      <w:spacing w:after="0" w:line="360" w:lineRule="auto"/>
    </w:pPr>
    <w:rPr>
      <w:rFonts w:ascii="Times New Roman" w:eastAsia="Times New Roman" w:hAnsi="Times New Roman" w:cs="Times New Roman"/>
      <w:b/>
      <w:snapToGrid w:val="0"/>
      <w:szCs w:val="20"/>
      <w:lang w:val="en-GB"/>
    </w:rPr>
  </w:style>
  <w:style w:type="paragraph" w:customStyle="1" w:styleId="StyleleftAfter0pt">
    <w:name w:val="Style left + After:  0 pt"/>
    <w:basedOn w:val="Normal"/>
    <w:qFormat/>
    <w:rsid w:val="008C237E"/>
    <w:pPr>
      <w:tabs>
        <w:tab w:val="left" w:pos="851"/>
      </w:tabs>
      <w:spacing w:before="240" w:after="120" w:line="360" w:lineRule="auto"/>
    </w:pPr>
    <w:rPr>
      <w:rFonts w:ascii="Times New Roman" w:eastAsia="Times New Roman" w:hAnsi="Times New Roman" w:cs="Times New Roman"/>
      <w:b/>
      <w:sz w:val="24"/>
      <w:szCs w:val="24"/>
      <w:lang w:val="en-GB"/>
    </w:rPr>
  </w:style>
  <w:style w:type="character" w:styleId="HTMLCite">
    <w:name w:val="HTML Cite"/>
    <w:basedOn w:val="DefaultParagraphFont"/>
    <w:uiPriority w:val="99"/>
    <w:semiHidden/>
    <w:unhideWhenUsed/>
    <w:rsid w:val="00330585"/>
    <w:rPr>
      <w:i/>
      <w:iCs/>
    </w:rPr>
  </w:style>
  <w:style w:type="paragraph" w:customStyle="1" w:styleId="AuthorName">
    <w:name w:val="Author Name"/>
    <w:basedOn w:val="Normal"/>
    <w:next w:val="AuthorAffiliation"/>
    <w:rsid w:val="007C29D0"/>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Normal"/>
    <w:rsid w:val="007C29D0"/>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Normal"/>
    <w:qFormat/>
    <w:rsid w:val="007C29D0"/>
    <w:pPr>
      <w:spacing w:after="0" w:line="240" w:lineRule="auto"/>
      <w:jc w:val="center"/>
    </w:pPr>
    <w:rPr>
      <w:rFonts w:ascii="Times New Roman" w:eastAsia="Times New Roman" w:hAnsi="Times New Roman" w:cs="Times New Roman"/>
      <w:sz w:val="20"/>
      <w:szCs w:val="20"/>
    </w:rPr>
  </w:style>
  <w:style w:type="character" w:customStyle="1" w:styleId="ff5">
    <w:name w:val="ff5"/>
    <w:basedOn w:val="DefaultParagraphFont"/>
    <w:rsid w:val="00B61288"/>
  </w:style>
  <w:style w:type="character" w:customStyle="1" w:styleId="ff2">
    <w:name w:val="ff2"/>
    <w:basedOn w:val="DefaultParagraphFont"/>
    <w:rsid w:val="00B61288"/>
  </w:style>
  <w:style w:type="character" w:customStyle="1" w:styleId="ls1c">
    <w:name w:val="ls1c"/>
    <w:basedOn w:val="DefaultParagraphFont"/>
    <w:rsid w:val="00B61288"/>
  </w:style>
  <w:style w:type="character" w:customStyle="1" w:styleId="fsa">
    <w:name w:val="fsa"/>
    <w:basedOn w:val="DefaultParagraphFont"/>
    <w:rsid w:val="00B61288"/>
  </w:style>
  <w:style w:type="character" w:customStyle="1" w:styleId="fs9">
    <w:name w:val="fs9"/>
    <w:basedOn w:val="DefaultParagraphFont"/>
    <w:rsid w:val="00B61288"/>
  </w:style>
  <w:style w:type="character" w:customStyle="1" w:styleId="ls0">
    <w:name w:val="ls0"/>
    <w:basedOn w:val="DefaultParagraphFont"/>
    <w:rsid w:val="00B61288"/>
  </w:style>
  <w:style w:type="character" w:customStyle="1" w:styleId="ff4">
    <w:name w:val="ff4"/>
    <w:basedOn w:val="DefaultParagraphFont"/>
    <w:rsid w:val="00B61288"/>
  </w:style>
  <w:style w:type="table" w:styleId="GridTable1Light">
    <w:name w:val="Grid Table 1 Light"/>
    <w:basedOn w:val="TableNormal"/>
    <w:uiPriority w:val="46"/>
    <w:rsid w:val="00B70611"/>
    <w:pPr>
      <w:spacing w:after="0" w:line="240" w:lineRule="auto"/>
    </w:pPr>
    <w:rPr>
      <w:szCs w:val="22"/>
      <w:lang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arkedcontent">
    <w:name w:val="markedcontent"/>
    <w:basedOn w:val="DefaultParagraphFont"/>
    <w:rsid w:val="00717AFE"/>
  </w:style>
  <w:style w:type="paragraph" w:customStyle="1" w:styleId="MDPI31text">
    <w:name w:val="MDPI_3.1_text"/>
    <w:link w:val="MDPI31textChar"/>
    <w:qFormat/>
    <w:rsid w:val="008A1E96"/>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szCs w:val="22"/>
      <w:lang w:eastAsia="de-DE" w:bidi="en-US"/>
    </w:rPr>
  </w:style>
  <w:style w:type="character" w:customStyle="1" w:styleId="MDPI31textChar">
    <w:name w:val="MDPI_3.1_text Char"/>
    <w:basedOn w:val="DefaultParagraphFont"/>
    <w:link w:val="MDPI31text"/>
    <w:rsid w:val="008A1E96"/>
    <w:rPr>
      <w:rFonts w:ascii="Palatino Linotype" w:eastAsia="Times New Roman" w:hAnsi="Palatino Linotype" w:cs="Times New Roman"/>
      <w:snapToGrid w:val="0"/>
      <w:color w:val="000000"/>
      <w:sz w:val="20"/>
      <w:szCs w:val="22"/>
      <w:lang w:eastAsia="de-DE" w:bidi="en-US"/>
    </w:rPr>
  </w:style>
  <w:style w:type="paragraph" w:customStyle="1" w:styleId="MDPI22heading2">
    <w:name w:val="MDPI_2.2_heading2"/>
    <w:qFormat/>
    <w:rsid w:val="008A1E96"/>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2"/>
      <w:lang w:eastAsia="de-DE" w:bidi="en-US"/>
    </w:rPr>
  </w:style>
  <w:style w:type="paragraph" w:customStyle="1" w:styleId="MDPI23heading3">
    <w:name w:val="MDPI_2.3_heading3"/>
    <w:qFormat/>
    <w:rsid w:val="008A1E96"/>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szCs w:val="22"/>
      <w:lang w:eastAsia="de-DE" w:bidi="en-US"/>
    </w:rPr>
  </w:style>
  <w:style w:type="character" w:customStyle="1" w:styleId="cf01">
    <w:name w:val="cf01"/>
    <w:basedOn w:val="DefaultParagraphFont"/>
    <w:rsid w:val="008A1E96"/>
    <w:rPr>
      <w:rFonts w:ascii="Segoe UI" w:hAnsi="Segoe UI" w:cs="Segoe UI" w:hint="default"/>
      <w:sz w:val="18"/>
      <w:szCs w:val="18"/>
    </w:rPr>
  </w:style>
  <w:style w:type="character" w:customStyle="1" w:styleId="10">
    <w:name w:val="إشارة لم يتم حلها1"/>
    <w:basedOn w:val="DefaultParagraphFont"/>
    <w:uiPriority w:val="99"/>
    <w:semiHidden/>
    <w:unhideWhenUsed/>
    <w:rsid w:val="008A1E96"/>
    <w:rPr>
      <w:color w:val="605E5C"/>
      <w:shd w:val="clear" w:color="auto" w:fill="E1DFDD"/>
    </w:rPr>
  </w:style>
  <w:style w:type="paragraph" w:customStyle="1" w:styleId="articlebodyabstracttext">
    <w:name w:val="articlebody_abstracttext"/>
    <w:basedOn w:val="Normal"/>
    <w:rsid w:val="008A1E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therpara">
    <w:name w:val="otherpara"/>
    <w:basedOn w:val="Normal"/>
    <w:rsid w:val="008A1E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ref">
    <w:name w:val="sup_ref"/>
    <w:basedOn w:val="DefaultParagraphFont"/>
    <w:rsid w:val="008A1E96"/>
  </w:style>
  <w:style w:type="character" w:customStyle="1" w:styleId="italic">
    <w:name w:val="italic"/>
    <w:basedOn w:val="DefaultParagraphFont"/>
    <w:rsid w:val="008A1E96"/>
  </w:style>
  <w:style w:type="character" w:customStyle="1" w:styleId="bold">
    <w:name w:val="bold"/>
    <w:basedOn w:val="DefaultParagraphFont"/>
    <w:rsid w:val="008A1E96"/>
  </w:style>
  <w:style w:type="character" w:customStyle="1" w:styleId="mf-jss919">
    <w:name w:val="mf-jss919"/>
    <w:basedOn w:val="DefaultParagraphFont"/>
    <w:rsid w:val="008A1E96"/>
  </w:style>
  <w:style w:type="character" w:customStyle="1" w:styleId="UnresolvedMention2">
    <w:name w:val="Unresolved Mention2"/>
    <w:basedOn w:val="DefaultParagraphFont"/>
    <w:uiPriority w:val="99"/>
    <w:semiHidden/>
    <w:unhideWhenUsed/>
    <w:rsid w:val="008A1E96"/>
    <w:rPr>
      <w:color w:val="605E5C"/>
      <w:shd w:val="clear" w:color="auto" w:fill="E1DFDD"/>
    </w:rPr>
  </w:style>
  <w:style w:type="character" w:customStyle="1" w:styleId="mjxassistivemathml">
    <w:name w:val="mjx_assistive_mathml"/>
    <w:basedOn w:val="DefaultParagraphFont"/>
    <w:rsid w:val="008A1E96"/>
  </w:style>
  <w:style w:type="paragraph" w:customStyle="1" w:styleId="pf0">
    <w:name w:val="pf0"/>
    <w:basedOn w:val="Normal"/>
    <w:rsid w:val="008A1E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DefaultParagraphFont"/>
    <w:rsid w:val="008A1E96"/>
    <w:rPr>
      <w:rFonts w:ascii="Segoe UI" w:hAnsi="Segoe UI" w:cs="Segoe UI" w:hint="default"/>
      <w:i/>
      <w:iCs/>
      <w:sz w:val="18"/>
      <w:szCs w:val="18"/>
    </w:rPr>
  </w:style>
  <w:style w:type="character" w:customStyle="1" w:styleId="cf21">
    <w:name w:val="cf21"/>
    <w:basedOn w:val="DefaultParagraphFont"/>
    <w:rsid w:val="008A1E96"/>
    <w:rPr>
      <w:rFonts w:ascii="Segoe UI" w:hAnsi="Segoe UI" w:cs="Segoe UI" w:hint="default"/>
      <w:b/>
      <w:bCs/>
      <w:sz w:val="18"/>
      <w:szCs w:val="18"/>
    </w:rPr>
  </w:style>
  <w:style w:type="character" w:customStyle="1" w:styleId="hlfld-title">
    <w:name w:val="hlfld-title"/>
    <w:basedOn w:val="DefaultParagraphFont"/>
    <w:rsid w:val="008A1E96"/>
  </w:style>
  <w:style w:type="character" w:customStyle="1" w:styleId="cit-title">
    <w:name w:val="cit-title"/>
    <w:basedOn w:val="DefaultParagraphFont"/>
    <w:rsid w:val="008A1E96"/>
  </w:style>
  <w:style w:type="character" w:customStyle="1" w:styleId="cit-year-info">
    <w:name w:val="cit-year-info"/>
    <w:basedOn w:val="DefaultParagraphFont"/>
    <w:rsid w:val="008A1E96"/>
  </w:style>
  <w:style w:type="character" w:customStyle="1" w:styleId="cit-volume">
    <w:name w:val="cit-volume"/>
    <w:basedOn w:val="DefaultParagraphFont"/>
    <w:rsid w:val="008A1E96"/>
  </w:style>
  <w:style w:type="character" w:customStyle="1" w:styleId="cit-issue">
    <w:name w:val="cit-issue"/>
    <w:basedOn w:val="DefaultParagraphFont"/>
    <w:rsid w:val="008A1E96"/>
  </w:style>
  <w:style w:type="character" w:customStyle="1" w:styleId="cit-pagerange">
    <w:name w:val="cit-pagerange"/>
    <w:basedOn w:val="DefaultParagraphFont"/>
    <w:rsid w:val="008A1E96"/>
  </w:style>
  <w:style w:type="character" w:customStyle="1" w:styleId="anchor-text">
    <w:name w:val="anchor-text"/>
    <w:basedOn w:val="DefaultParagraphFont"/>
    <w:rsid w:val="008A1E96"/>
  </w:style>
  <w:style w:type="character" w:customStyle="1" w:styleId="UnresolvedMention3">
    <w:name w:val="Unresolved Mention3"/>
    <w:basedOn w:val="DefaultParagraphFont"/>
    <w:uiPriority w:val="99"/>
    <w:semiHidden/>
    <w:unhideWhenUsed/>
    <w:rsid w:val="008A1E96"/>
    <w:rPr>
      <w:color w:val="605E5C"/>
      <w:shd w:val="clear" w:color="auto" w:fill="E1DFDD"/>
    </w:rPr>
  </w:style>
  <w:style w:type="character" w:customStyle="1" w:styleId="label">
    <w:name w:val="label"/>
    <w:basedOn w:val="DefaultParagraphFont"/>
    <w:rsid w:val="008A1E96"/>
  </w:style>
  <w:style w:type="paragraph" w:styleId="Quote">
    <w:name w:val="Quote"/>
    <w:basedOn w:val="Normal"/>
    <w:next w:val="Normal"/>
    <w:link w:val="QuoteChar"/>
    <w:uiPriority w:val="29"/>
    <w:qFormat/>
    <w:rsid w:val="008A1E96"/>
    <w:pPr>
      <w:spacing w:after="0" w:line="240" w:lineRule="auto"/>
    </w:pPr>
    <w:rPr>
      <w:rFonts w:ascii="Times New Roman" w:eastAsia="Times New Roman" w:hAnsi="Times New Roman" w:cs="Times New Roman"/>
      <w:i/>
      <w:iCs/>
      <w:color w:val="000000"/>
      <w:sz w:val="20"/>
      <w:szCs w:val="20"/>
    </w:rPr>
  </w:style>
  <w:style w:type="character" w:customStyle="1" w:styleId="QuoteChar">
    <w:name w:val="Quote Char"/>
    <w:basedOn w:val="DefaultParagraphFont"/>
    <w:link w:val="Quote"/>
    <w:uiPriority w:val="29"/>
    <w:rsid w:val="008A1E96"/>
    <w:rPr>
      <w:rFonts w:ascii="Times New Roman" w:eastAsia="Times New Roman" w:hAnsi="Times New Roman" w:cs="Times New Roman"/>
      <w:i/>
      <w:iCs/>
      <w:color w:val="000000"/>
      <w:sz w:val="20"/>
      <w:lang w:bidi="ar-SA"/>
    </w:rPr>
  </w:style>
  <w:style w:type="paragraph" w:styleId="IntenseQuote">
    <w:name w:val="Intense Quote"/>
    <w:basedOn w:val="Normal"/>
    <w:next w:val="Normal"/>
    <w:link w:val="IntenseQuoteChar"/>
    <w:uiPriority w:val="30"/>
    <w:qFormat/>
    <w:rsid w:val="008A1E96"/>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0"/>
      <w:szCs w:val="20"/>
    </w:rPr>
  </w:style>
  <w:style w:type="character" w:customStyle="1" w:styleId="IntenseQuoteChar">
    <w:name w:val="Intense Quote Char"/>
    <w:basedOn w:val="DefaultParagraphFont"/>
    <w:link w:val="IntenseQuote"/>
    <w:uiPriority w:val="30"/>
    <w:rsid w:val="008A1E96"/>
    <w:rPr>
      <w:rFonts w:ascii="Times New Roman" w:eastAsia="Times New Roman" w:hAnsi="Times New Roman" w:cs="Times New Roman"/>
      <w:b/>
      <w:bCs/>
      <w:i/>
      <w:iCs/>
      <w:color w:val="4F81BD"/>
      <w:sz w:val="20"/>
      <w:lang w:bidi="ar-SA"/>
    </w:rPr>
  </w:style>
  <w:style w:type="character" w:styleId="SubtleEmphasis">
    <w:name w:val="Subtle Emphasis"/>
    <w:uiPriority w:val="19"/>
    <w:qFormat/>
    <w:rsid w:val="008A1E96"/>
    <w:rPr>
      <w:i/>
      <w:iCs/>
      <w:color w:val="808080"/>
    </w:rPr>
  </w:style>
  <w:style w:type="character" w:styleId="IntenseEmphasis">
    <w:name w:val="Intense Emphasis"/>
    <w:uiPriority w:val="21"/>
    <w:qFormat/>
    <w:rsid w:val="008A1E96"/>
    <w:rPr>
      <w:b/>
      <w:bCs/>
      <w:i/>
      <w:iCs/>
      <w:color w:val="4F81BD"/>
    </w:rPr>
  </w:style>
  <w:style w:type="character" w:styleId="SubtleReference">
    <w:name w:val="Subtle Reference"/>
    <w:uiPriority w:val="31"/>
    <w:qFormat/>
    <w:rsid w:val="008A1E96"/>
    <w:rPr>
      <w:smallCaps/>
      <w:color w:val="C0504D"/>
      <w:u w:val="single"/>
    </w:rPr>
  </w:style>
  <w:style w:type="character" w:styleId="IntenseReference">
    <w:name w:val="Intense Reference"/>
    <w:uiPriority w:val="32"/>
    <w:qFormat/>
    <w:rsid w:val="008A1E96"/>
    <w:rPr>
      <w:b/>
      <w:bCs/>
      <w:smallCaps/>
      <w:color w:val="C0504D"/>
      <w:spacing w:val="5"/>
      <w:u w:val="single"/>
    </w:rPr>
  </w:style>
  <w:style w:type="character" w:styleId="BookTitle">
    <w:name w:val="Book Title"/>
    <w:uiPriority w:val="33"/>
    <w:qFormat/>
    <w:rsid w:val="008A1E96"/>
    <w:rPr>
      <w:b/>
      <w:bCs/>
      <w:smallCaps/>
      <w:spacing w:val="5"/>
    </w:rPr>
  </w:style>
  <w:style w:type="character" w:customStyle="1" w:styleId="BodyText3Char">
    <w:name w:val="Body Text 3 Char"/>
    <w:link w:val="BodyText3"/>
    <w:rsid w:val="008A1E96"/>
    <w:rPr>
      <w:sz w:val="16"/>
      <w:szCs w:val="16"/>
    </w:rPr>
  </w:style>
  <w:style w:type="paragraph" w:styleId="BodyText3">
    <w:name w:val="Body Text 3"/>
    <w:basedOn w:val="Normal"/>
    <w:link w:val="BodyText3Char"/>
    <w:rsid w:val="008A1E96"/>
    <w:pPr>
      <w:spacing w:after="120" w:line="240" w:lineRule="auto"/>
    </w:pPr>
    <w:rPr>
      <w:sz w:val="16"/>
      <w:szCs w:val="16"/>
      <w:lang w:bidi="hi-IN"/>
    </w:rPr>
  </w:style>
  <w:style w:type="character" w:customStyle="1" w:styleId="BodyText3Char1">
    <w:name w:val="Body Text 3 Char1"/>
    <w:basedOn w:val="DefaultParagraphFont"/>
    <w:uiPriority w:val="99"/>
    <w:semiHidden/>
    <w:rsid w:val="008A1E96"/>
    <w:rPr>
      <w:sz w:val="16"/>
      <w:szCs w:val="16"/>
      <w:lang w:bidi="ar-SA"/>
    </w:rPr>
  </w:style>
  <w:style w:type="paragraph" w:styleId="List">
    <w:name w:val="List"/>
    <w:basedOn w:val="Normal"/>
    <w:rsid w:val="008A1E96"/>
    <w:pPr>
      <w:bidi/>
      <w:spacing w:after="0" w:line="240" w:lineRule="auto"/>
      <w:ind w:left="283" w:hanging="283"/>
    </w:pPr>
    <w:rPr>
      <w:rFonts w:ascii="Times New Roman" w:eastAsia="Times New Roman" w:hAnsi="Times New Roman" w:cs="Times New Roman"/>
      <w:sz w:val="24"/>
      <w:szCs w:val="24"/>
      <w:lang w:bidi="ar-EG"/>
    </w:rPr>
  </w:style>
  <w:style w:type="character" w:customStyle="1" w:styleId="BodyTextChar1">
    <w:name w:val="Body Text Char1"/>
    <w:basedOn w:val="DefaultParagraphFont"/>
    <w:semiHidden/>
    <w:locked/>
    <w:rsid w:val="008A1E96"/>
  </w:style>
  <w:style w:type="character" w:styleId="FollowedHyperlink">
    <w:name w:val="FollowedHyperlink"/>
    <w:uiPriority w:val="99"/>
    <w:unhideWhenUsed/>
    <w:rsid w:val="008A1E96"/>
    <w:rPr>
      <w:color w:val="954F72"/>
      <w:u w:val="single"/>
    </w:rPr>
  </w:style>
  <w:style w:type="paragraph" w:styleId="HTMLPreformatted">
    <w:name w:val="HTML Preformatted"/>
    <w:basedOn w:val="Normal"/>
    <w:link w:val="HTMLPreformattedChar"/>
    <w:uiPriority w:val="99"/>
    <w:unhideWhenUsed/>
    <w:rsid w:val="008A1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A1E96"/>
    <w:rPr>
      <w:rFonts w:ascii="Courier New" w:eastAsia="Times New Roman" w:hAnsi="Courier New" w:cs="Courier New"/>
      <w:sz w:val="20"/>
      <w:lang w:bidi="ar-SA"/>
    </w:rPr>
  </w:style>
  <w:style w:type="paragraph" w:customStyle="1" w:styleId="Body">
    <w:name w:val="Body"/>
    <w:uiPriority w:val="99"/>
    <w:rsid w:val="008A1E96"/>
    <w:pPr>
      <w:spacing w:after="0" w:line="480" w:lineRule="auto"/>
    </w:pPr>
    <w:rPr>
      <w:rFonts w:ascii="Arial" w:eastAsia="ヒラギノ角ゴ Pro W3" w:hAnsi="Arial" w:cs="Times New Roman"/>
      <w:color w:val="000000"/>
      <w:sz w:val="24"/>
      <w:lang w:bidi="ar-SA"/>
    </w:rPr>
  </w:style>
  <w:style w:type="paragraph" w:customStyle="1" w:styleId="VAFigureCaption">
    <w:name w:val="VA_Figure_Caption"/>
    <w:basedOn w:val="Normal"/>
    <w:next w:val="Normal"/>
    <w:uiPriority w:val="99"/>
    <w:rsid w:val="008A1E96"/>
    <w:pPr>
      <w:spacing w:line="480" w:lineRule="auto"/>
      <w:jc w:val="both"/>
    </w:pPr>
    <w:rPr>
      <w:rFonts w:ascii="Times" w:eastAsia="MS Mincho" w:hAnsi="Times" w:cs="Times New Roman"/>
      <w:sz w:val="24"/>
      <w:szCs w:val="20"/>
    </w:rPr>
  </w:style>
  <w:style w:type="paragraph" w:customStyle="1" w:styleId="TAMainText">
    <w:name w:val="TA_Main_Text"/>
    <w:basedOn w:val="Normal"/>
    <w:uiPriority w:val="99"/>
    <w:rsid w:val="008A1E96"/>
    <w:pPr>
      <w:spacing w:after="0" w:line="480" w:lineRule="auto"/>
      <w:ind w:firstLine="202"/>
      <w:jc w:val="both"/>
    </w:pPr>
    <w:rPr>
      <w:rFonts w:ascii="Times" w:eastAsia="Times New Roman" w:hAnsi="Times" w:cs="Times New Roman"/>
      <w:sz w:val="24"/>
      <w:szCs w:val="20"/>
    </w:rPr>
  </w:style>
  <w:style w:type="paragraph" w:customStyle="1" w:styleId="mb-0">
    <w:name w:val="mb-0"/>
    <w:basedOn w:val="Normal"/>
    <w:uiPriority w:val="99"/>
    <w:rsid w:val="008A1E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uiPriority w:val="99"/>
    <w:rsid w:val="008A1E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
    <w:name w:val="ch"/>
    <w:rsid w:val="008A1E96"/>
  </w:style>
  <w:style w:type="character" w:customStyle="1" w:styleId="smallcaps">
    <w:name w:val="small_caps"/>
    <w:rsid w:val="008A1E96"/>
  </w:style>
  <w:style w:type="character" w:customStyle="1" w:styleId="highlight">
    <w:name w:val="highlight"/>
    <w:rsid w:val="008A1E96"/>
  </w:style>
  <w:style w:type="character" w:customStyle="1" w:styleId="tc">
    <w:name w:val="tc"/>
    <w:rsid w:val="008A1E96"/>
  </w:style>
  <w:style w:type="character" w:customStyle="1" w:styleId="bheading">
    <w:name w:val="b_heading"/>
    <w:rsid w:val="008A1E96"/>
  </w:style>
  <w:style w:type="character" w:customStyle="1" w:styleId="graphictitle">
    <w:name w:val="graphic_title"/>
    <w:rsid w:val="008A1E96"/>
  </w:style>
  <w:style w:type="character" w:customStyle="1" w:styleId="maintitle">
    <w:name w:val="maintitle"/>
    <w:rsid w:val="008A1E96"/>
  </w:style>
  <w:style w:type="character" w:customStyle="1" w:styleId="thterm6">
    <w:name w:val="th_term6"/>
    <w:rsid w:val="008A1E96"/>
  </w:style>
  <w:style w:type="character" w:customStyle="1" w:styleId="titleheading">
    <w:name w:val="title_heading"/>
    <w:rsid w:val="008A1E96"/>
  </w:style>
  <w:style w:type="character" w:customStyle="1" w:styleId="nowrap">
    <w:name w:val="nowrap"/>
    <w:rsid w:val="008A1E96"/>
  </w:style>
  <w:style w:type="character" w:customStyle="1" w:styleId="wd-jnl-art-breadcrumb-title">
    <w:name w:val="wd-jnl-art-breadcrumb-title"/>
    <w:rsid w:val="008A1E96"/>
  </w:style>
  <w:style w:type="character" w:customStyle="1" w:styleId="wd-jnl-art-breadcrumb-vol">
    <w:name w:val="wd-jnl-art-breadcrumb-vol"/>
    <w:rsid w:val="008A1E96"/>
  </w:style>
  <w:style w:type="character" w:customStyle="1" w:styleId="wd-jnl-art-breadcrumb-issue">
    <w:name w:val="wd-jnl-art-breadcrumb-issue"/>
    <w:rsid w:val="008A1E96"/>
  </w:style>
  <w:style w:type="character" w:customStyle="1" w:styleId="gsct1">
    <w:name w:val="gs_ct1"/>
    <w:rsid w:val="008A1E96"/>
  </w:style>
  <w:style w:type="table" w:customStyle="1" w:styleId="TableGrid1">
    <w:name w:val="Table Grid1"/>
    <w:basedOn w:val="TableNormal"/>
    <w:uiPriority w:val="59"/>
    <w:rsid w:val="008A1E96"/>
    <w:pPr>
      <w:spacing w:after="0" w:line="240" w:lineRule="auto"/>
    </w:pPr>
    <w:rPr>
      <w:rFonts w:ascii="Calibri" w:eastAsia="Times New Roman" w:hAnsi="Calibri" w:cs="Arial"/>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TableNormal"/>
    <w:uiPriority w:val="39"/>
    <w:rsid w:val="008A1E96"/>
    <w:pPr>
      <w:spacing w:after="0" w:line="240" w:lineRule="auto"/>
    </w:pPr>
    <w:rPr>
      <w:rFonts w:ascii="Calibri" w:eastAsia="Calibri" w:hAnsi="Calibri" w:cs="Arial"/>
      <w:szCs w:val="22"/>
      <w:lang w:val="tr-TR"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8A1E96"/>
    <w:pPr>
      <w:spacing w:after="0" w:line="240" w:lineRule="auto"/>
    </w:pPr>
    <w:rPr>
      <w:rFonts w:ascii="Calibri" w:eastAsia="Calibri" w:hAnsi="Calibri" w:cs="Arial"/>
      <w:szCs w:val="22"/>
      <w:lang w:bidi="ar-SA"/>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ableofFigures">
    <w:name w:val="table of figures"/>
    <w:basedOn w:val="Normal"/>
    <w:next w:val="Normal"/>
    <w:uiPriority w:val="99"/>
    <w:unhideWhenUsed/>
    <w:rsid w:val="008A1E96"/>
    <w:pPr>
      <w:bidi/>
      <w:spacing w:after="0"/>
    </w:pPr>
    <w:rPr>
      <w:rFonts w:ascii="Calibri" w:eastAsia="Calibri" w:hAnsi="Calibri" w:cs="Arial"/>
    </w:rPr>
  </w:style>
  <w:style w:type="paragraph" w:styleId="TOC4">
    <w:name w:val="toc 4"/>
    <w:basedOn w:val="Normal"/>
    <w:next w:val="Normal"/>
    <w:autoRedefine/>
    <w:uiPriority w:val="39"/>
    <w:unhideWhenUsed/>
    <w:rsid w:val="008A1E96"/>
    <w:pPr>
      <w:spacing w:after="100" w:line="259" w:lineRule="auto"/>
      <w:ind w:left="660"/>
    </w:pPr>
    <w:rPr>
      <w:rFonts w:ascii="Calibri" w:eastAsia="Times New Roman" w:hAnsi="Calibri" w:cs="Arial"/>
    </w:rPr>
  </w:style>
  <w:style w:type="paragraph" w:styleId="TOC5">
    <w:name w:val="toc 5"/>
    <w:basedOn w:val="Normal"/>
    <w:next w:val="Normal"/>
    <w:autoRedefine/>
    <w:uiPriority w:val="39"/>
    <w:unhideWhenUsed/>
    <w:rsid w:val="008A1E96"/>
    <w:pPr>
      <w:spacing w:after="100" w:line="259" w:lineRule="auto"/>
      <w:ind w:left="880"/>
    </w:pPr>
    <w:rPr>
      <w:rFonts w:ascii="Calibri" w:eastAsia="Times New Roman" w:hAnsi="Calibri" w:cs="Arial"/>
    </w:rPr>
  </w:style>
  <w:style w:type="paragraph" w:styleId="TOC6">
    <w:name w:val="toc 6"/>
    <w:basedOn w:val="Normal"/>
    <w:next w:val="Normal"/>
    <w:autoRedefine/>
    <w:uiPriority w:val="39"/>
    <w:unhideWhenUsed/>
    <w:rsid w:val="008A1E96"/>
    <w:pPr>
      <w:spacing w:after="100" w:line="259" w:lineRule="auto"/>
      <w:ind w:left="1100"/>
    </w:pPr>
    <w:rPr>
      <w:rFonts w:ascii="Calibri" w:eastAsia="Times New Roman" w:hAnsi="Calibri" w:cs="Arial"/>
    </w:rPr>
  </w:style>
  <w:style w:type="paragraph" w:styleId="TOC7">
    <w:name w:val="toc 7"/>
    <w:basedOn w:val="Normal"/>
    <w:next w:val="Normal"/>
    <w:autoRedefine/>
    <w:uiPriority w:val="39"/>
    <w:unhideWhenUsed/>
    <w:rsid w:val="008A1E96"/>
    <w:pPr>
      <w:spacing w:after="100" w:line="259" w:lineRule="auto"/>
      <w:ind w:left="1320"/>
    </w:pPr>
    <w:rPr>
      <w:rFonts w:ascii="Calibri" w:eastAsia="Times New Roman" w:hAnsi="Calibri" w:cs="Arial"/>
    </w:rPr>
  </w:style>
  <w:style w:type="paragraph" w:styleId="TOC8">
    <w:name w:val="toc 8"/>
    <w:basedOn w:val="Normal"/>
    <w:next w:val="Normal"/>
    <w:autoRedefine/>
    <w:uiPriority w:val="39"/>
    <w:unhideWhenUsed/>
    <w:rsid w:val="008A1E96"/>
    <w:pPr>
      <w:spacing w:after="100" w:line="259" w:lineRule="auto"/>
      <w:ind w:left="1540"/>
    </w:pPr>
    <w:rPr>
      <w:rFonts w:ascii="Calibri" w:eastAsia="Times New Roman" w:hAnsi="Calibri" w:cs="Arial"/>
    </w:rPr>
  </w:style>
  <w:style w:type="paragraph" w:styleId="TOC9">
    <w:name w:val="toc 9"/>
    <w:basedOn w:val="Normal"/>
    <w:next w:val="Normal"/>
    <w:autoRedefine/>
    <w:uiPriority w:val="39"/>
    <w:unhideWhenUsed/>
    <w:rsid w:val="008A1E96"/>
    <w:pPr>
      <w:spacing w:after="100" w:line="259" w:lineRule="auto"/>
      <w:ind w:left="1760"/>
    </w:pPr>
    <w:rPr>
      <w:rFonts w:ascii="Calibri" w:eastAsia="Times New Roman" w:hAnsi="Calibri" w:cs="Arial"/>
    </w:rPr>
  </w:style>
  <w:style w:type="character" w:customStyle="1" w:styleId="article-headermeta-info-data">
    <w:name w:val="article-header__meta-info-data"/>
    <w:rsid w:val="008A1E96"/>
  </w:style>
  <w:style w:type="character" w:customStyle="1" w:styleId="title-text">
    <w:name w:val="title-text"/>
    <w:rsid w:val="008A1E96"/>
  </w:style>
  <w:style w:type="paragraph" w:customStyle="1" w:styleId="nova-legacy-e-listitem">
    <w:name w:val="nova-legacy-e-list__item"/>
    <w:basedOn w:val="Normal"/>
    <w:rsid w:val="00DF40A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go">
    <w:name w:val="go"/>
    <w:basedOn w:val="DefaultParagraphFont"/>
    <w:rsid w:val="00581599"/>
  </w:style>
  <w:style w:type="character" w:customStyle="1" w:styleId="ListParagraphChar">
    <w:name w:val="List Paragraph Char"/>
    <w:aliases w:val="PARAGRAPH Char,UGEX'Z Char,Medium Grid 1 - Accent 21 Char,Body of text Char,Paragraf ISI Char,1.2 Char,Body of text+1 Char,Body of text+2 Char,Body of text+3 Char,List Paragraph11 Char,HEADING 1 Char,soal jawab Char,KEPALA 3 Char"/>
    <w:link w:val="ListParagraph"/>
    <w:uiPriority w:val="34"/>
    <w:qFormat/>
    <w:rsid w:val="0073697F"/>
    <w:rPr>
      <w:szCs w:val="22"/>
      <w:lang w:val="en-IN" w:bidi="ar-SA"/>
    </w:rPr>
  </w:style>
  <w:style w:type="table" w:styleId="LightShading">
    <w:name w:val="Light Shading"/>
    <w:basedOn w:val="TableNormal"/>
    <w:uiPriority w:val="60"/>
    <w:rsid w:val="00B65074"/>
    <w:pPr>
      <w:spacing w:after="0" w:line="240" w:lineRule="auto"/>
    </w:pPr>
    <w:rPr>
      <w:color w:val="000000" w:themeColor="text1" w:themeShade="BF"/>
      <w:szCs w:val="22"/>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dTable3-Accent1">
    <w:name w:val="Grid Table 3 Accent 1"/>
    <w:basedOn w:val="TableNormal"/>
    <w:uiPriority w:val="48"/>
    <w:rsid w:val="006221B6"/>
    <w:pPr>
      <w:spacing w:after="0" w:line="240" w:lineRule="auto"/>
    </w:pPr>
    <w:rPr>
      <w:kern w:val="2"/>
      <w:szCs w:val="22"/>
      <w:lang w:val="en-IN" w:bidi="ar-SA"/>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1">
    <w:name w:val="Grid Table 2 Accent 1"/>
    <w:basedOn w:val="TableNormal"/>
    <w:uiPriority w:val="47"/>
    <w:rsid w:val="006221B6"/>
    <w:pPr>
      <w:spacing w:after="0" w:line="240" w:lineRule="auto"/>
    </w:pPr>
    <w:rPr>
      <w:kern w:val="2"/>
      <w:szCs w:val="22"/>
      <w:lang w:val="en-IN" w:bidi="ar-SA"/>
      <w14:ligatures w14:val="standardContextua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article-info-details">
    <w:name w:val="c-article-info-details"/>
    <w:basedOn w:val="Normal"/>
    <w:rsid w:val="009E08F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B23181"/>
    <w:pPr>
      <w:spacing w:after="0" w:line="240" w:lineRule="auto"/>
    </w:pPr>
    <w:rPr>
      <w:rFonts w:eastAsiaTheme="minorEastAsia"/>
      <w:szCs w:val="22"/>
      <w:lang w:bidi="ar-SA"/>
    </w:rPr>
    <w:tblPr>
      <w:tblCellMar>
        <w:top w:w="0" w:type="dxa"/>
        <w:left w:w="0" w:type="dxa"/>
        <w:bottom w:w="0" w:type="dxa"/>
        <w:right w:w="0" w:type="dxa"/>
      </w:tblCellMar>
    </w:tblPr>
  </w:style>
  <w:style w:type="paragraph" w:styleId="z-TopofForm">
    <w:name w:val="HTML Top of Form"/>
    <w:basedOn w:val="Normal"/>
    <w:next w:val="Normal"/>
    <w:link w:val="z-TopofFormChar"/>
    <w:hidden/>
    <w:uiPriority w:val="99"/>
    <w:semiHidden/>
    <w:unhideWhenUsed/>
    <w:rsid w:val="00ED72D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D72D7"/>
    <w:rPr>
      <w:rFonts w:ascii="Arial" w:eastAsia="Times New Roman" w:hAnsi="Arial" w:cs="Arial"/>
      <w:vanish/>
      <w:sz w:val="16"/>
      <w:szCs w:val="16"/>
      <w:lang w:bidi="ar-SA"/>
    </w:rPr>
  </w:style>
  <w:style w:type="table" w:styleId="LightGrid-Accent5">
    <w:name w:val="Light Grid Accent 5"/>
    <w:basedOn w:val="TableNormal"/>
    <w:uiPriority w:val="62"/>
    <w:rsid w:val="004C30B1"/>
    <w:pPr>
      <w:spacing w:after="0" w:line="240" w:lineRule="auto"/>
    </w:pPr>
    <w:rPr>
      <w:szCs w:val="22"/>
      <w:lang w:bidi="ar-S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sr-only">
    <w:name w:val="sr-only"/>
    <w:basedOn w:val="DefaultParagraphFont"/>
    <w:rsid w:val="00C23340"/>
  </w:style>
  <w:style w:type="character" w:customStyle="1" w:styleId="text">
    <w:name w:val="text"/>
    <w:basedOn w:val="DefaultParagraphFont"/>
    <w:rsid w:val="00C23340"/>
  </w:style>
  <w:style w:type="character" w:customStyle="1" w:styleId="author-ref">
    <w:name w:val="author-ref"/>
    <w:basedOn w:val="DefaultParagraphFont"/>
    <w:rsid w:val="00C23340"/>
  </w:style>
  <w:style w:type="character" w:customStyle="1" w:styleId="fs5">
    <w:name w:val="fs5"/>
    <w:basedOn w:val="DefaultParagraphFont"/>
    <w:rsid w:val="00C23340"/>
  </w:style>
  <w:style w:type="character" w:customStyle="1" w:styleId="ff6">
    <w:name w:val="ff6"/>
    <w:basedOn w:val="DefaultParagraphFont"/>
    <w:rsid w:val="00C23340"/>
  </w:style>
  <w:style w:type="character" w:customStyle="1" w:styleId="lsb">
    <w:name w:val="lsb"/>
    <w:basedOn w:val="DefaultParagraphFont"/>
    <w:rsid w:val="00C23340"/>
  </w:style>
  <w:style w:type="character" w:customStyle="1" w:styleId="ls3">
    <w:name w:val="ls3"/>
    <w:basedOn w:val="DefaultParagraphFont"/>
    <w:rsid w:val="00C23340"/>
  </w:style>
  <w:style w:type="character" w:customStyle="1" w:styleId="ls5">
    <w:name w:val="ls5"/>
    <w:basedOn w:val="DefaultParagraphFont"/>
    <w:rsid w:val="00C23340"/>
  </w:style>
  <w:style w:type="character" w:customStyle="1" w:styleId="ls4">
    <w:name w:val="ls4"/>
    <w:basedOn w:val="DefaultParagraphFont"/>
    <w:rsid w:val="00C23340"/>
  </w:style>
  <w:style w:type="character" w:customStyle="1" w:styleId="lsa">
    <w:name w:val="lsa"/>
    <w:basedOn w:val="DefaultParagraphFont"/>
    <w:rsid w:val="00C23340"/>
  </w:style>
  <w:style w:type="character" w:customStyle="1" w:styleId="ls2">
    <w:name w:val="ls2"/>
    <w:basedOn w:val="DefaultParagraphFont"/>
    <w:rsid w:val="00C23340"/>
  </w:style>
  <w:style w:type="paragraph" w:customStyle="1" w:styleId="test-locationinconferenceproceeding">
    <w:name w:val="test-locationinconferenceproceeding"/>
    <w:basedOn w:val="Normal"/>
    <w:rsid w:val="00C233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title0">
    <w:name w:val="booktitle"/>
    <w:basedOn w:val="DefaultParagraphFont"/>
    <w:rsid w:val="00C23340"/>
  </w:style>
  <w:style w:type="character" w:customStyle="1" w:styleId="page-numbers-info">
    <w:name w:val="page-numbers-info"/>
    <w:basedOn w:val="DefaultParagraphFont"/>
    <w:rsid w:val="00C23340"/>
  </w:style>
  <w:style w:type="character" w:customStyle="1" w:styleId="u-inline-block">
    <w:name w:val="u-inline-block"/>
    <w:basedOn w:val="DefaultParagraphFont"/>
    <w:rsid w:val="00C23340"/>
  </w:style>
  <w:style w:type="character" w:customStyle="1" w:styleId="authorsname">
    <w:name w:val="authors__name"/>
    <w:basedOn w:val="DefaultParagraphFont"/>
    <w:rsid w:val="00C23340"/>
  </w:style>
  <w:style w:type="character" w:customStyle="1" w:styleId="authorscontact">
    <w:name w:val="authors__contact"/>
    <w:basedOn w:val="DefaultParagraphFont"/>
    <w:rsid w:val="00C23340"/>
  </w:style>
  <w:style w:type="character" w:customStyle="1" w:styleId="affiliationcount">
    <w:name w:val="affiliation__count"/>
    <w:basedOn w:val="DefaultParagraphFont"/>
    <w:rsid w:val="00C23340"/>
  </w:style>
  <w:style w:type="character" w:customStyle="1" w:styleId="test-render-category">
    <w:name w:val="test-render-category"/>
    <w:basedOn w:val="DefaultParagraphFont"/>
    <w:rsid w:val="00C23340"/>
  </w:style>
  <w:style w:type="character" w:customStyle="1" w:styleId="article-dateslabel">
    <w:name w:val="article-dates__label"/>
    <w:basedOn w:val="DefaultParagraphFont"/>
    <w:rsid w:val="00C23340"/>
  </w:style>
  <w:style w:type="character" w:customStyle="1" w:styleId="article-datesfirst-online">
    <w:name w:val="article-dates__first-online"/>
    <w:basedOn w:val="DefaultParagraphFont"/>
    <w:rsid w:val="00C23340"/>
  </w:style>
  <w:style w:type="character" w:customStyle="1" w:styleId="ref-title">
    <w:name w:val="ref-title"/>
    <w:basedOn w:val="DefaultParagraphFont"/>
    <w:rsid w:val="00C23340"/>
  </w:style>
  <w:style w:type="character" w:customStyle="1" w:styleId="ref-journal">
    <w:name w:val="ref-journal"/>
    <w:basedOn w:val="DefaultParagraphFont"/>
    <w:rsid w:val="00C23340"/>
  </w:style>
  <w:style w:type="character" w:customStyle="1" w:styleId="ref-vol">
    <w:name w:val="ref-vol"/>
    <w:basedOn w:val="DefaultParagraphFont"/>
    <w:rsid w:val="00C23340"/>
  </w:style>
  <w:style w:type="character" w:customStyle="1" w:styleId="A0">
    <w:name w:val="A0"/>
    <w:uiPriority w:val="99"/>
    <w:rsid w:val="00F57F63"/>
    <w:rPr>
      <w:rFonts w:cs="PF Agora Serif Pro"/>
      <w:color w:val="000000"/>
      <w:sz w:val="19"/>
      <w:szCs w:val="19"/>
    </w:rPr>
  </w:style>
  <w:style w:type="character" w:customStyle="1" w:styleId="CommentSubjectChar1">
    <w:name w:val="Comment Subject Char1"/>
    <w:basedOn w:val="CommentTextChar"/>
    <w:uiPriority w:val="99"/>
    <w:semiHidden/>
    <w:rsid w:val="000B4616"/>
    <w:rPr>
      <w:sz w:val="20"/>
      <w:lang w:bidi="ar-SA"/>
    </w:rPr>
  </w:style>
  <w:style w:type="character" w:customStyle="1" w:styleId="td-social-icon-wrap">
    <w:name w:val="td-social-icon-wrap"/>
    <w:basedOn w:val="DefaultParagraphFont"/>
    <w:rsid w:val="000B4616"/>
  </w:style>
  <w:style w:type="character" w:customStyle="1" w:styleId="z-TopofFormChar1">
    <w:name w:val="z-Top of Form Char1"/>
    <w:basedOn w:val="DefaultParagraphFont"/>
    <w:uiPriority w:val="99"/>
    <w:semiHidden/>
    <w:rsid w:val="000B4616"/>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B461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B4616"/>
    <w:pPr>
      <w:pBdr>
        <w:top w:val="single" w:sz="6" w:space="1" w:color="auto"/>
      </w:pBdr>
      <w:spacing w:after="0" w:line="240" w:lineRule="auto"/>
      <w:jc w:val="center"/>
    </w:pPr>
    <w:rPr>
      <w:rFonts w:ascii="Arial" w:eastAsia="Times New Roman" w:hAnsi="Arial" w:cs="Arial"/>
      <w:vanish/>
      <w:sz w:val="16"/>
      <w:szCs w:val="16"/>
      <w:lang w:bidi="hi-IN"/>
    </w:rPr>
  </w:style>
  <w:style w:type="character" w:customStyle="1" w:styleId="z-BottomofFormChar1">
    <w:name w:val="z-Bottom of Form Char1"/>
    <w:basedOn w:val="DefaultParagraphFont"/>
    <w:uiPriority w:val="99"/>
    <w:semiHidden/>
    <w:rsid w:val="000B4616"/>
    <w:rPr>
      <w:rFonts w:ascii="Arial" w:hAnsi="Arial" w:cs="Arial"/>
      <w:vanish/>
      <w:sz w:val="16"/>
      <w:szCs w:val="16"/>
      <w:lang w:bidi="ar-SA"/>
    </w:rPr>
  </w:style>
  <w:style w:type="character" w:customStyle="1" w:styleId="td-visual-hidden">
    <w:name w:val="td-visual-hidden"/>
    <w:basedOn w:val="DefaultParagraphFont"/>
    <w:rsid w:val="000B4616"/>
  </w:style>
  <w:style w:type="character" w:customStyle="1" w:styleId="td-adspot-title">
    <w:name w:val="td-adspot-title"/>
    <w:basedOn w:val="DefaultParagraphFont"/>
    <w:rsid w:val="000B4616"/>
  </w:style>
  <w:style w:type="character" w:customStyle="1" w:styleId="HTMLPreformattedChar1">
    <w:name w:val="HTML Preformatted Char1"/>
    <w:basedOn w:val="DefaultParagraphFont"/>
    <w:uiPriority w:val="99"/>
    <w:semiHidden/>
    <w:rsid w:val="000B4616"/>
    <w:rPr>
      <w:rFonts w:ascii="Consolas" w:hAnsi="Consolas"/>
      <w:sz w:val="20"/>
      <w:szCs w:val="20"/>
    </w:rPr>
  </w:style>
  <w:style w:type="character" w:customStyle="1" w:styleId="fn">
    <w:name w:val="fn"/>
    <w:basedOn w:val="DefaultParagraphFont"/>
    <w:rsid w:val="000B4616"/>
  </w:style>
  <w:style w:type="paragraph" w:customStyle="1" w:styleId="comment-form-cookies-consent">
    <w:name w:val="comment-form-cookies-consent"/>
    <w:basedOn w:val="Normal"/>
    <w:rsid w:val="000B46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0B46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ulldown-size">
    <w:name w:val="td-pulldown-size"/>
    <w:basedOn w:val="DefaultParagraphFont"/>
    <w:rsid w:val="000B4616"/>
  </w:style>
  <w:style w:type="character" w:customStyle="1" w:styleId="tdsocialinfo">
    <w:name w:val="td_social_info"/>
    <w:basedOn w:val="DefaultParagraphFont"/>
    <w:rsid w:val="000B4616"/>
  </w:style>
  <w:style w:type="character" w:customStyle="1" w:styleId="tdsocialbutton">
    <w:name w:val="td_social_button"/>
    <w:basedOn w:val="DefaultParagraphFont"/>
    <w:rsid w:val="000B4616"/>
  </w:style>
  <w:style w:type="character" w:customStyle="1" w:styleId="fontstyle21">
    <w:name w:val="fontstyle21"/>
    <w:basedOn w:val="DefaultParagraphFont"/>
    <w:rsid w:val="000B4616"/>
    <w:rPr>
      <w:rFonts w:ascii="AdvTT3713a231+20" w:hAnsi="AdvTT3713a231+20" w:hint="default"/>
      <w:b w:val="0"/>
      <w:bCs w:val="0"/>
      <w:i w:val="0"/>
      <w:iCs w:val="0"/>
      <w:color w:val="131413"/>
      <w:sz w:val="20"/>
      <w:szCs w:val="20"/>
    </w:rPr>
  </w:style>
  <w:style w:type="table" w:styleId="MediumList1-Accent6">
    <w:name w:val="Medium List 1 Accent 6"/>
    <w:basedOn w:val="TableNormal"/>
    <w:uiPriority w:val="65"/>
    <w:rsid w:val="000B4616"/>
    <w:pPr>
      <w:spacing w:after="0" w:line="240" w:lineRule="auto"/>
    </w:pPr>
    <w:rPr>
      <w:rFonts w:eastAsiaTheme="minorEastAsia"/>
      <w:color w:val="000000" w:themeColor="text1"/>
      <w:szCs w:val="22"/>
      <w:lang w:bidi="ar-SA"/>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ghtShading-Accent5">
    <w:name w:val="Light Shading Accent 5"/>
    <w:basedOn w:val="TableNormal"/>
    <w:uiPriority w:val="60"/>
    <w:rsid w:val="000B4616"/>
    <w:pPr>
      <w:spacing w:after="0" w:line="240" w:lineRule="auto"/>
    </w:pPr>
    <w:rPr>
      <w:rFonts w:eastAsiaTheme="minorEastAsia"/>
      <w:color w:val="2E74B5" w:themeColor="accent5" w:themeShade="BF"/>
      <w:szCs w:val="22"/>
      <w:lang w:bidi="ar-SA"/>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LightShading1">
    <w:name w:val="Light Shading1"/>
    <w:basedOn w:val="TableNormal"/>
    <w:uiPriority w:val="60"/>
    <w:rsid w:val="000B4616"/>
    <w:pPr>
      <w:spacing w:after="0" w:line="240" w:lineRule="auto"/>
    </w:pPr>
    <w:rPr>
      <w:rFonts w:eastAsiaTheme="minorEastAsia"/>
      <w:color w:val="000000" w:themeColor="text1" w:themeShade="BF"/>
      <w:szCs w:val="22"/>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d">
    <w:name w:val="gd"/>
    <w:basedOn w:val="DefaultParagraphFont"/>
    <w:rsid w:val="000B4616"/>
  </w:style>
  <w:style w:type="table" w:styleId="PlainTable2">
    <w:name w:val="Plain Table 2"/>
    <w:basedOn w:val="TableNormal"/>
    <w:uiPriority w:val="42"/>
    <w:rsid w:val="000B4616"/>
    <w:pPr>
      <w:spacing w:after="0" w:line="240" w:lineRule="auto"/>
    </w:pPr>
    <w:rPr>
      <w:szCs w:val="22"/>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B4616"/>
    <w:pPr>
      <w:spacing w:after="0" w:line="240" w:lineRule="auto"/>
    </w:pPr>
    <w:rPr>
      <w:szCs w:val="22"/>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2">
    <w:name w:val="Normal2"/>
    <w:rsid w:val="00DA7EE0"/>
    <w:pPr>
      <w:spacing w:after="0" w:line="276" w:lineRule="auto"/>
    </w:pPr>
    <w:rPr>
      <w:rFonts w:ascii="Arial" w:eastAsia="Arial" w:hAnsi="Arial" w:cs="Arial"/>
      <w:szCs w:val="22"/>
      <w:lang w:bidi="ar-SA"/>
    </w:rPr>
  </w:style>
  <w:style w:type="paragraph" w:customStyle="1" w:styleId="ColorfulList-Accent11">
    <w:name w:val="Colorful List - Accent 11"/>
    <w:basedOn w:val="Normal"/>
    <w:uiPriority w:val="34"/>
    <w:qFormat/>
    <w:rsid w:val="005644BF"/>
    <w:pPr>
      <w:autoSpaceDE w:val="0"/>
      <w:autoSpaceDN w:val="0"/>
      <w:adjustRightInd w:val="0"/>
      <w:spacing w:after="0" w:line="240" w:lineRule="auto"/>
      <w:ind w:left="720"/>
      <w:contextualSpacing/>
    </w:pPr>
    <w:rPr>
      <w:rFonts w:ascii="Cambria" w:eastAsia="MS Mincho" w:hAnsi="Cambria" w:cs="Courier New"/>
      <w:color w:val="000000"/>
      <w:sz w:val="28"/>
      <w:szCs w:val="28"/>
    </w:rPr>
  </w:style>
  <w:style w:type="table" w:customStyle="1" w:styleId="PlainTable21">
    <w:name w:val="Plain Table 21"/>
    <w:basedOn w:val="TableNormal"/>
    <w:uiPriority w:val="73"/>
    <w:rsid w:val="005644BF"/>
    <w:pPr>
      <w:spacing w:after="0" w:line="240" w:lineRule="auto"/>
    </w:pPr>
    <w:rPr>
      <w:rFonts w:ascii="Cambria" w:eastAsia="MS Mincho" w:hAnsi="Cambria" w:cs="Times New Roman"/>
      <w:sz w:val="20"/>
      <w:lang w:val="en-ID"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19"/>
    <w:qFormat/>
    <w:rsid w:val="005644BF"/>
    <w:pPr>
      <w:spacing w:after="0" w:line="240" w:lineRule="auto"/>
    </w:pPr>
    <w:rPr>
      <w:rFonts w:ascii="Cambria" w:eastAsia="MS Mincho" w:hAnsi="Cambria" w:cs="Times New Roman"/>
      <w:sz w:val="20"/>
      <w:lang w:val="en-ID" w:bidi="ar-S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21"/>
    <w:qFormat/>
    <w:rsid w:val="005644BF"/>
    <w:pPr>
      <w:spacing w:after="0" w:line="240" w:lineRule="auto"/>
    </w:pPr>
    <w:rPr>
      <w:rFonts w:ascii="Cambria" w:eastAsia="MS Mincho" w:hAnsi="Cambria" w:cs="Times New Roman"/>
      <w:sz w:val="20"/>
      <w:lang w:val="en-ID"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tyle1-Heading2">
    <w:name w:val="Style1- Heading 2"/>
    <w:basedOn w:val="ListParagraph"/>
    <w:qFormat/>
    <w:rsid w:val="005644BF"/>
    <w:pPr>
      <w:widowControl w:val="0"/>
      <w:numPr>
        <w:numId w:val="2"/>
      </w:numPr>
      <w:autoSpaceDE w:val="0"/>
      <w:autoSpaceDN w:val="0"/>
      <w:adjustRightInd w:val="0"/>
      <w:spacing w:before="3" w:after="40" w:line="360" w:lineRule="auto"/>
      <w:jc w:val="both"/>
    </w:pPr>
    <w:rPr>
      <w:rFonts w:ascii="Times New Roman" w:eastAsia="Calibri" w:hAnsi="Times New Roman" w:cs="Courier New"/>
      <w:b/>
      <w:color w:val="000000"/>
      <w:sz w:val="24"/>
      <w:szCs w:val="24"/>
      <w:lang w:val="en-US"/>
    </w:rPr>
  </w:style>
  <w:style w:type="paragraph" w:customStyle="1" w:styleId="Style1-Headin3ISI">
    <w:name w:val="Style1- Headin 3 ISI"/>
    <w:basedOn w:val="Normal"/>
    <w:qFormat/>
    <w:rsid w:val="005644BF"/>
    <w:pPr>
      <w:widowControl w:val="0"/>
      <w:autoSpaceDE w:val="0"/>
      <w:autoSpaceDN w:val="0"/>
      <w:adjustRightInd w:val="0"/>
      <w:spacing w:before="60" w:after="0" w:line="480" w:lineRule="auto"/>
      <w:ind w:firstLine="357"/>
      <w:jc w:val="both"/>
    </w:pPr>
    <w:rPr>
      <w:rFonts w:ascii="Courier New" w:eastAsia="Calibri" w:hAnsi="Courier New" w:cs="Courier New"/>
      <w:color w:val="000000"/>
      <w:sz w:val="28"/>
      <w:szCs w:val="28"/>
    </w:rPr>
  </w:style>
  <w:style w:type="table" w:customStyle="1" w:styleId="PlainTable32">
    <w:name w:val="Plain Table 32"/>
    <w:basedOn w:val="TableNormal"/>
    <w:uiPriority w:val="43"/>
    <w:rsid w:val="005644BF"/>
    <w:pPr>
      <w:spacing w:after="0" w:line="240" w:lineRule="auto"/>
    </w:pPr>
    <w:rPr>
      <w:rFonts w:ascii="Cambria" w:eastAsia="MS Mincho" w:hAnsi="Cambria" w:cs="Times New Roman"/>
      <w:sz w:val="20"/>
      <w:lang w:val="en-ID" w:bidi="ar-S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644BF"/>
    <w:pPr>
      <w:spacing w:after="0" w:line="240" w:lineRule="auto"/>
    </w:pPr>
    <w:rPr>
      <w:rFonts w:ascii="Cambria" w:eastAsia="MS Mincho" w:hAnsi="Cambria" w:cs="Times New Roman"/>
      <w:sz w:val="20"/>
      <w:lang w:val="en-ID" w:bidi="ar-SA"/>
    </w:rPr>
    <w:tblPr>
      <w:tblStyleRowBandSize w:val="1"/>
      <w:tblStyleColBandSize w:val="1"/>
    </w:tblPr>
    <w:tblStylePr w:type="firstRow">
      <w:rPr>
        <w:rFonts w:ascii="Calibri Light" w:eastAsia="SimSun" w:hAnsi="Calibri Light" w:cs="SimSun"/>
        <w:i/>
        <w:iCs/>
        <w:sz w:val="26"/>
      </w:rPr>
      <w:tblPr/>
      <w:tcPr>
        <w:tcBorders>
          <w:bottom w:val="single" w:sz="4" w:space="0" w:color="7F7F7F"/>
        </w:tcBorders>
        <w:shd w:val="clear" w:color="auto" w:fill="FFFFFF"/>
      </w:tcPr>
    </w:tblStylePr>
    <w:tblStylePr w:type="lastRow">
      <w:rPr>
        <w:rFonts w:ascii="Calibri Light" w:eastAsia="SimSun" w:hAnsi="Calibri Light" w:cs="SimSu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SimSun"/>
        <w:i/>
        <w:iCs/>
        <w:sz w:val="26"/>
      </w:rPr>
      <w:tblPr/>
      <w:tcPr>
        <w:tcBorders>
          <w:right w:val="single" w:sz="4" w:space="0" w:color="7F7F7F"/>
        </w:tcBorders>
        <w:shd w:val="clear" w:color="auto" w:fill="FFFFFF"/>
      </w:tcPr>
    </w:tblStylePr>
    <w:tblStylePr w:type="lastCol">
      <w:rPr>
        <w:rFonts w:ascii="Calibri Light" w:eastAsia="SimSun" w:hAnsi="Calibri Light" w:cs="SimSu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2">
    <w:name w:val="Plain Table 42"/>
    <w:basedOn w:val="TableNormal"/>
    <w:uiPriority w:val="44"/>
    <w:rsid w:val="005644BF"/>
    <w:pPr>
      <w:spacing w:after="0" w:line="240" w:lineRule="auto"/>
    </w:pPr>
    <w:rPr>
      <w:rFonts w:ascii="Cambria" w:eastAsia="MS Mincho" w:hAnsi="Cambria" w:cs="Times New Roman"/>
      <w:sz w:val="20"/>
      <w:lang w:val="en-ID"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uiPriority w:val="42"/>
    <w:rsid w:val="005644BF"/>
    <w:pPr>
      <w:spacing w:after="0" w:line="240" w:lineRule="auto"/>
    </w:pPr>
    <w:rPr>
      <w:rFonts w:ascii="Cambria" w:eastAsia="MS Mincho" w:hAnsi="Cambria" w:cs="Times New Roman"/>
      <w:sz w:val="20"/>
      <w:lang w:val="en-ID"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tandard">
    <w:name w:val="Standard"/>
    <w:rsid w:val="005644BF"/>
    <w:pPr>
      <w:suppressAutoHyphens/>
      <w:autoSpaceDN w:val="0"/>
      <w:spacing w:after="0" w:line="240" w:lineRule="auto"/>
      <w:textAlignment w:val="baseline"/>
    </w:pPr>
    <w:rPr>
      <w:rFonts w:ascii="Times New Roman" w:eastAsia="Times New Roman" w:hAnsi="Times New Roman" w:cs="Times New Roman"/>
      <w:kern w:val="3"/>
      <w:sz w:val="24"/>
      <w:szCs w:val="24"/>
      <w:lang w:bidi="ar-SA"/>
    </w:rPr>
  </w:style>
  <w:style w:type="paragraph" w:customStyle="1" w:styleId="Style1-Heading1">
    <w:name w:val="Style1- Heading 1"/>
    <w:basedOn w:val="Normal"/>
    <w:qFormat/>
    <w:rsid w:val="005644BF"/>
    <w:pPr>
      <w:widowControl w:val="0"/>
      <w:autoSpaceDE w:val="0"/>
      <w:autoSpaceDN w:val="0"/>
      <w:adjustRightInd w:val="0"/>
      <w:spacing w:before="100" w:after="120" w:line="360" w:lineRule="auto"/>
      <w:ind w:left="1134"/>
      <w:jc w:val="center"/>
    </w:pPr>
    <w:rPr>
      <w:rFonts w:ascii="Courier New" w:eastAsia="Calibri" w:hAnsi="Courier New" w:cs="Courier New"/>
      <w:b/>
      <w:color w:val="000000"/>
      <w:sz w:val="28"/>
      <w:szCs w:val="28"/>
    </w:rPr>
  </w:style>
  <w:style w:type="paragraph" w:customStyle="1" w:styleId="Style1-Heading4">
    <w:name w:val="Style1- Heading 4"/>
    <w:basedOn w:val="ListParagraph"/>
    <w:qFormat/>
    <w:rsid w:val="005644BF"/>
    <w:pPr>
      <w:widowControl w:val="0"/>
      <w:numPr>
        <w:numId w:val="1"/>
      </w:numPr>
      <w:autoSpaceDE w:val="0"/>
      <w:autoSpaceDN w:val="0"/>
      <w:adjustRightInd w:val="0"/>
      <w:spacing w:before="100" w:after="220"/>
      <w:ind w:left="357" w:hanging="357"/>
    </w:pPr>
    <w:rPr>
      <w:rFonts w:ascii="Times New Roman" w:eastAsia="Calibri" w:hAnsi="Times New Roman" w:cs="SimSun"/>
      <w:color w:val="000000"/>
      <w:sz w:val="24"/>
      <w:lang w:val="en-US"/>
    </w:rPr>
  </w:style>
  <w:style w:type="character" w:customStyle="1" w:styleId="notranslate">
    <w:name w:val="notranslate"/>
    <w:basedOn w:val="DefaultParagraphFont"/>
    <w:rsid w:val="005644BF"/>
  </w:style>
  <w:style w:type="character" w:customStyle="1" w:styleId="google-src-text1">
    <w:name w:val="google-src-text1"/>
    <w:basedOn w:val="DefaultParagraphFont"/>
    <w:rsid w:val="005644BF"/>
    <w:rPr>
      <w:vanish/>
      <w:webHidden w:val="0"/>
      <w:specVanish/>
    </w:rPr>
  </w:style>
  <w:style w:type="paragraph" w:customStyle="1" w:styleId="Style1-ISI">
    <w:name w:val="Style1- ISI"/>
    <w:basedOn w:val="Normal"/>
    <w:qFormat/>
    <w:rsid w:val="005644BF"/>
    <w:pPr>
      <w:widowControl w:val="0"/>
      <w:autoSpaceDE w:val="0"/>
      <w:autoSpaceDN w:val="0"/>
      <w:adjustRightInd w:val="0"/>
      <w:spacing w:before="120" w:after="0" w:line="360" w:lineRule="auto"/>
      <w:ind w:firstLine="2835"/>
      <w:jc w:val="both"/>
    </w:pPr>
    <w:rPr>
      <w:rFonts w:ascii="Courier New" w:eastAsia="MS Mincho" w:hAnsi="Courier New" w:cs="Courier New"/>
      <w:color w:val="000000"/>
      <w:spacing w:val="-2"/>
      <w:sz w:val="28"/>
      <w:szCs w:val="28"/>
    </w:rPr>
  </w:style>
  <w:style w:type="paragraph" w:customStyle="1" w:styleId="PersonalName">
    <w:name w:val="Personal Name"/>
    <w:basedOn w:val="Title"/>
    <w:rsid w:val="005644BF"/>
    <w:pPr>
      <w:widowControl/>
      <w:adjustRightInd w:val="0"/>
      <w:spacing w:before="720" w:after="80"/>
      <w:ind w:left="0" w:right="0"/>
    </w:pPr>
    <w:rPr>
      <w:rFonts w:ascii="Calibri" w:eastAsia="SimSun" w:hAnsi="Calibri" w:cs="SimSun"/>
      <w:b/>
      <w:color w:val="000000"/>
      <w:spacing w:val="10"/>
      <w:kern w:val="28"/>
      <w:sz w:val="28"/>
      <w:szCs w:val="28"/>
    </w:rPr>
  </w:style>
  <w:style w:type="character" w:customStyle="1" w:styleId="Bodytext20">
    <w:name w:val="Body text (2)_"/>
    <w:basedOn w:val="DefaultParagraphFont"/>
    <w:link w:val="Bodytext21"/>
    <w:rsid w:val="005644BF"/>
    <w:rPr>
      <w:rFonts w:ascii="Arial" w:eastAsia="Arial" w:hAnsi="Arial" w:cs="Arial"/>
      <w:shd w:val="clear" w:color="auto" w:fill="FFFFFF"/>
    </w:rPr>
  </w:style>
  <w:style w:type="paragraph" w:customStyle="1" w:styleId="Bodytext21">
    <w:name w:val="Body text (2)"/>
    <w:basedOn w:val="Normal"/>
    <w:link w:val="Bodytext20"/>
    <w:rsid w:val="005644BF"/>
    <w:pPr>
      <w:shd w:val="clear" w:color="auto" w:fill="FFFFFF"/>
      <w:autoSpaceDE w:val="0"/>
      <w:autoSpaceDN w:val="0"/>
      <w:adjustRightInd w:val="0"/>
      <w:spacing w:before="420" w:after="300" w:line="0" w:lineRule="atLeast"/>
      <w:ind w:hanging="340"/>
    </w:pPr>
    <w:rPr>
      <w:rFonts w:ascii="Arial" w:eastAsia="Arial" w:hAnsi="Arial" w:cs="Arial"/>
      <w:szCs w:val="20"/>
      <w:lang w:bidi="hi-IN"/>
    </w:rPr>
  </w:style>
  <w:style w:type="character" w:customStyle="1" w:styleId="BodytextItalic">
    <w:name w:val="Body text + Italic"/>
    <w:basedOn w:val="DefaultParagraphFont"/>
    <w:rsid w:val="005644BF"/>
    <w:rPr>
      <w:rFonts w:ascii="Arial" w:eastAsia="Arial" w:hAnsi="Arial" w:cs="Arial"/>
      <w:b w:val="0"/>
      <w:bCs w:val="0"/>
      <w:i/>
      <w:iCs/>
      <w:smallCaps w:val="0"/>
      <w:spacing w:val="0"/>
      <w:sz w:val="20"/>
      <w:szCs w:val="20"/>
    </w:rPr>
  </w:style>
  <w:style w:type="character" w:customStyle="1" w:styleId="Bodytext0">
    <w:name w:val="Body text_"/>
    <w:basedOn w:val="DefaultParagraphFont"/>
    <w:link w:val="BodyText1"/>
    <w:rsid w:val="005644BF"/>
    <w:rPr>
      <w:rFonts w:ascii="Arial" w:eastAsia="Arial" w:hAnsi="Arial" w:cs="Arial"/>
      <w:shd w:val="clear" w:color="auto" w:fill="FFFFFF"/>
    </w:rPr>
  </w:style>
  <w:style w:type="paragraph" w:customStyle="1" w:styleId="BodyText1">
    <w:name w:val="Body Text1"/>
    <w:basedOn w:val="Normal"/>
    <w:link w:val="Bodytext0"/>
    <w:rsid w:val="005644BF"/>
    <w:pPr>
      <w:shd w:val="clear" w:color="auto" w:fill="FFFFFF"/>
      <w:autoSpaceDE w:val="0"/>
      <w:autoSpaceDN w:val="0"/>
      <w:adjustRightInd w:val="0"/>
      <w:spacing w:before="300" w:after="0" w:line="488" w:lineRule="exact"/>
      <w:ind w:hanging="460"/>
      <w:jc w:val="both"/>
    </w:pPr>
    <w:rPr>
      <w:rFonts w:ascii="Arial" w:eastAsia="Arial" w:hAnsi="Arial" w:cs="Arial"/>
      <w:szCs w:val="20"/>
      <w:lang w:bidi="hi-IN"/>
    </w:rPr>
  </w:style>
  <w:style w:type="character" w:customStyle="1" w:styleId="Bodytext610pt">
    <w:name w:val="Body text (6) + 10 pt"/>
    <w:basedOn w:val="DefaultParagraphFont"/>
    <w:rsid w:val="005644BF"/>
    <w:rPr>
      <w:rFonts w:ascii="Arial" w:eastAsia="Arial" w:hAnsi="Arial" w:cs="Arial"/>
      <w:b w:val="0"/>
      <w:bCs w:val="0"/>
      <w:i w:val="0"/>
      <w:iCs w:val="0"/>
      <w:smallCaps w:val="0"/>
      <w:spacing w:val="0"/>
      <w:sz w:val="20"/>
      <w:szCs w:val="20"/>
    </w:rPr>
  </w:style>
  <w:style w:type="character" w:customStyle="1" w:styleId="BodytextBold">
    <w:name w:val="Body text + Bold"/>
    <w:basedOn w:val="Bodytext0"/>
    <w:rsid w:val="005644BF"/>
    <w:rPr>
      <w:rFonts w:ascii="Arial" w:eastAsia="Arial" w:hAnsi="Arial" w:cs="Arial"/>
      <w:b/>
      <w:bCs/>
      <w:i w:val="0"/>
      <w:iCs w:val="0"/>
      <w:smallCaps w:val="0"/>
      <w:spacing w:val="0"/>
      <w:shd w:val="clear" w:color="auto" w:fill="FFFFFF"/>
    </w:rPr>
  </w:style>
  <w:style w:type="character" w:customStyle="1" w:styleId="BodytextBoldItalic">
    <w:name w:val="Body text + Bold;Italic"/>
    <w:basedOn w:val="Bodytext0"/>
    <w:rsid w:val="005644BF"/>
    <w:rPr>
      <w:rFonts w:ascii="Arial" w:eastAsia="Arial" w:hAnsi="Arial" w:cs="Arial"/>
      <w:b/>
      <w:bCs/>
      <w:i/>
      <w:iCs/>
      <w:smallCaps w:val="0"/>
      <w:spacing w:val="0"/>
      <w:shd w:val="clear" w:color="auto" w:fill="FFFFFF"/>
    </w:rPr>
  </w:style>
  <w:style w:type="character" w:customStyle="1" w:styleId="Bodytext105pt">
    <w:name w:val="Body text + 10;5 pt"/>
    <w:basedOn w:val="Bodytext0"/>
    <w:rsid w:val="005644BF"/>
    <w:rPr>
      <w:rFonts w:ascii="Arial" w:eastAsia="Arial" w:hAnsi="Arial" w:cs="Arial"/>
      <w:b w:val="0"/>
      <w:bCs w:val="0"/>
      <w:i w:val="0"/>
      <w:iCs w:val="0"/>
      <w:smallCaps w:val="0"/>
      <w:spacing w:val="0"/>
      <w:sz w:val="21"/>
      <w:szCs w:val="21"/>
      <w:shd w:val="clear" w:color="auto" w:fill="FFFFFF"/>
    </w:rPr>
  </w:style>
  <w:style w:type="character" w:customStyle="1" w:styleId="Bodytext95ptItalic">
    <w:name w:val="Body text + 9;5 pt;Italic"/>
    <w:basedOn w:val="Bodytext0"/>
    <w:rsid w:val="005644BF"/>
    <w:rPr>
      <w:rFonts w:ascii="Arial" w:eastAsia="Arial" w:hAnsi="Arial" w:cs="Arial"/>
      <w:b w:val="0"/>
      <w:bCs w:val="0"/>
      <w:i/>
      <w:iCs/>
      <w:smallCaps w:val="0"/>
      <w:spacing w:val="0"/>
      <w:sz w:val="19"/>
      <w:szCs w:val="19"/>
      <w:shd w:val="clear" w:color="auto" w:fill="FFFFFF"/>
    </w:rPr>
  </w:style>
  <w:style w:type="character" w:customStyle="1" w:styleId="Bodytext11pt">
    <w:name w:val="Body text + 11 pt"/>
    <w:basedOn w:val="Bodytext0"/>
    <w:rsid w:val="005644BF"/>
    <w:rPr>
      <w:rFonts w:ascii="Arial" w:eastAsia="Arial" w:hAnsi="Arial" w:cs="Arial"/>
      <w:b w:val="0"/>
      <w:bCs w:val="0"/>
      <w:i w:val="0"/>
      <w:iCs w:val="0"/>
      <w:smallCaps w:val="0"/>
      <w:spacing w:val="0"/>
      <w:sz w:val="22"/>
      <w:szCs w:val="22"/>
      <w:shd w:val="clear" w:color="auto" w:fill="FFFFFF"/>
    </w:rPr>
  </w:style>
  <w:style w:type="character" w:customStyle="1" w:styleId="Bodytext6">
    <w:name w:val="Body text (6)_"/>
    <w:basedOn w:val="DefaultParagraphFont"/>
    <w:link w:val="Bodytext60"/>
    <w:rsid w:val="005644BF"/>
    <w:rPr>
      <w:rFonts w:ascii="Arial" w:eastAsia="Arial" w:hAnsi="Arial" w:cs="Arial"/>
      <w:sz w:val="21"/>
      <w:szCs w:val="21"/>
      <w:shd w:val="clear" w:color="auto" w:fill="FFFFFF"/>
    </w:rPr>
  </w:style>
  <w:style w:type="paragraph" w:customStyle="1" w:styleId="Bodytext60">
    <w:name w:val="Body text (6)"/>
    <w:basedOn w:val="Normal"/>
    <w:link w:val="Bodytext6"/>
    <w:rsid w:val="005644BF"/>
    <w:pPr>
      <w:shd w:val="clear" w:color="auto" w:fill="FFFFFF"/>
      <w:autoSpaceDE w:val="0"/>
      <w:autoSpaceDN w:val="0"/>
      <w:adjustRightInd w:val="0"/>
      <w:spacing w:after="0" w:line="0" w:lineRule="atLeast"/>
      <w:ind w:hanging="340"/>
    </w:pPr>
    <w:rPr>
      <w:rFonts w:ascii="Arial" w:eastAsia="Arial" w:hAnsi="Arial" w:cs="Arial"/>
      <w:sz w:val="21"/>
      <w:szCs w:val="21"/>
      <w:lang w:bidi="hi-IN"/>
    </w:rPr>
  </w:style>
  <w:style w:type="character" w:customStyle="1" w:styleId="Heading40">
    <w:name w:val="Heading #4_"/>
    <w:basedOn w:val="DefaultParagraphFont"/>
    <w:link w:val="Heading41"/>
    <w:rsid w:val="005644BF"/>
    <w:rPr>
      <w:rFonts w:ascii="Arial" w:eastAsia="Arial" w:hAnsi="Arial" w:cs="Arial"/>
      <w:shd w:val="clear" w:color="auto" w:fill="FFFFFF"/>
    </w:rPr>
  </w:style>
  <w:style w:type="paragraph" w:customStyle="1" w:styleId="Heading41">
    <w:name w:val="Heading #4"/>
    <w:basedOn w:val="Normal"/>
    <w:link w:val="Heading40"/>
    <w:rsid w:val="005644BF"/>
    <w:pPr>
      <w:shd w:val="clear" w:color="auto" w:fill="FFFFFF"/>
      <w:autoSpaceDE w:val="0"/>
      <w:autoSpaceDN w:val="0"/>
      <w:adjustRightInd w:val="0"/>
      <w:spacing w:after="420" w:line="491" w:lineRule="exact"/>
      <w:jc w:val="center"/>
      <w:outlineLvl w:val="3"/>
    </w:pPr>
    <w:rPr>
      <w:rFonts w:ascii="Arial" w:eastAsia="Arial" w:hAnsi="Arial" w:cs="Arial"/>
      <w:szCs w:val="20"/>
      <w:lang w:bidi="hi-IN"/>
    </w:rPr>
  </w:style>
  <w:style w:type="character" w:customStyle="1" w:styleId="Heading4105ptNotBold">
    <w:name w:val="Heading #4 + 10;5 pt;Not Bold"/>
    <w:basedOn w:val="Heading40"/>
    <w:rsid w:val="005644BF"/>
    <w:rPr>
      <w:rFonts w:ascii="Arial" w:eastAsia="Arial" w:hAnsi="Arial" w:cs="Arial"/>
      <w:shd w:val="clear" w:color="auto" w:fill="FFFFFF"/>
    </w:rPr>
  </w:style>
  <w:style w:type="character" w:customStyle="1" w:styleId="Bodytext7">
    <w:name w:val="Body text (7)_"/>
    <w:basedOn w:val="DefaultParagraphFont"/>
    <w:link w:val="Bodytext70"/>
    <w:rsid w:val="005644BF"/>
    <w:rPr>
      <w:rFonts w:ascii="Arial" w:eastAsia="Arial" w:hAnsi="Arial" w:cs="Arial"/>
      <w:shd w:val="clear" w:color="auto" w:fill="FFFFFF"/>
    </w:rPr>
  </w:style>
  <w:style w:type="paragraph" w:customStyle="1" w:styleId="Bodytext70">
    <w:name w:val="Body text (7)"/>
    <w:basedOn w:val="Normal"/>
    <w:link w:val="Bodytext7"/>
    <w:rsid w:val="005644BF"/>
    <w:pPr>
      <w:shd w:val="clear" w:color="auto" w:fill="FFFFFF"/>
      <w:autoSpaceDE w:val="0"/>
      <w:autoSpaceDN w:val="0"/>
      <w:adjustRightInd w:val="0"/>
      <w:spacing w:after="360" w:line="206" w:lineRule="exact"/>
    </w:pPr>
    <w:rPr>
      <w:rFonts w:ascii="Arial" w:eastAsia="Arial" w:hAnsi="Arial" w:cs="Arial"/>
      <w:szCs w:val="20"/>
      <w:lang w:bidi="hi-IN"/>
    </w:rPr>
  </w:style>
  <w:style w:type="character" w:customStyle="1" w:styleId="Bodytext7NotItalic">
    <w:name w:val="Body text (7) + Not Italic"/>
    <w:basedOn w:val="Bodytext7"/>
    <w:rsid w:val="005644BF"/>
    <w:rPr>
      <w:rFonts w:ascii="Arial" w:eastAsia="Arial" w:hAnsi="Arial" w:cs="Arial"/>
      <w:shd w:val="clear" w:color="auto" w:fill="FFFFFF"/>
    </w:rPr>
  </w:style>
  <w:style w:type="character" w:customStyle="1" w:styleId="Bodytext85pt">
    <w:name w:val="Body text + 8;5 pt"/>
    <w:basedOn w:val="Bodytext0"/>
    <w:rsid w:val="005644BF"/>
    <w:rPr>
      <w:rFonts w:ascii="Arial" w:eastAsia="Arial" w:hAnsi="Arial" w:cs="Arial"/>
      <w:b w:val="0"/>
      <w:bCs w:val="0"/>
      <w:i w:val="0"/>
      <w:iCs w:val="0"/>
      <w:smallCaps w:val="0"/>
      <w:spacing w:val="0"/>
      <w:sz w:val="17"/>
      <w:szCs w:val="17"/>
      <w:shd w:val="clear" w:color="auto" w:fill="FFFFFF"/>
    </w:rPr>
  </w:style>
  <w:style w:type="character" w:customStyle="1" w:styleId="Bodytext1210pt">
    <w:name w:val="Body text (12) + 10 pt"/>
    <w:basedOn w:val="DefaultParagraphFont"/>
    <w:rsid w:val="005644BF"/>
    <w:rPr>
      <w:rFonts w:ascii="Arial" w:eastAsia="Arial" w:hAnsi="Arial" w:cs="Arial"/>
      <w:b w:val="0"/>
      <w:bCs w:val="0"/>
      <w:i w:val="0"/>
      <w:iCs w:val="0"/>
      <w:smallCaps w:val="0"/>
      <w:spacing w:val="0"/>
      <w:sz w:val="20"/>
      <w:szCs w:val="20"/>
    </w:rPr>
  </w:style>
  <w:style w:type="character" w:customStyle="1" w:styleId="a">
    <w:name w:val="a"/>
    <w:basedOn w:val="DefaultParagraphFont"/>
    <w:rsid w:val="005644BF"/>
  </w:style>
  <w:style w:type="character" w:customStyle="1" w:styleId="l6">
    <w:name w:val="l6"/>
    <w:basedOn w:val="DefaultParagraphFont"/>
    <w:rsid w:val="005644BF"/>
  </w:style>
  <w:style w:type="character" w:customStyle="1" w:styleId="post-author">
    <w:name w:val="post-author"/>
    <w:basedOn w:val="DefaultParagraphFont"/>
    <w:rsid w:val="005644BF"/>
  </w:style>
  <w:style w:type="character" w:customStyle="1" w:styleId="post-timestamp">
    <w:name w:val="post-timestamp"/>
    <w:basedOn w:val="DefaultParagraphFont"/>
    <w:rsid w:val="005644BF"/>
  </w:style>
  <w:style w:type="character" w:customStyle="1" w:styleId="share-button-link-text">
    <w:name w:val="share-button-link-text"/>
    <w:basedOn w:val="DefaultParagraphFont"/>
    <w:rsid w:val="005644BF"/>
  </w:style>
  <w:style w:type="character" w:customStyle="1" w:styleId="skimlinks-unlinked">
    <w:name w:val="skimlinks-unlinked"/>
    <w:basedOn w:val="DefaultParagraphFont"/>
    <w:rsid w:val="005644BF"/>
  </w:style>
  <w:style w:type="character" w:customStyle="1" w:styleId="y2iqfc">
    <w:name w:val="y2iqfc"/>
    <w:basedOn w:val="DefaultParagraphFont"/>
    <w:rsid w:val="005644BF"/>
  </w:style>
  <w:style w:type="paragraph" w:customStyle="1" w:styleId="msonormal0">
    <w:name w:val="msonormal"/>
    <w:basedOn w:val="Normal"/>
    <w:rsid w:val="005644BF"/>
    <w:pPr>
      <w:autoSpaceDE w:val="0"/>
      <w:autoSpaceDN w:val="0"/>
      <w:adjustRightInd w:val="0"/>
      <w:spacing w:before="100" w:beforeAutospacing="1" w:after="100" w:afterAutospacing="1" w:line="240" w:lineRule="auto"/>
    </w:pPr>
    <w:rPr>
      <w:rFonts w:ascii="Courier New" w:eastAsia="MS Mincho" w:hAnsi="Courier New" w:cs="Courier New"/>
      <w:color w:val="000000"/>
      <w:sz w:val="28"/>
      <w:szCs w:val="28"/>
    </w:rPr>
  </w:style>
  <w:style w:type="character" w:customStyle="1" w:styleId="WW8Num8z0">
    <w:name w:val="WW8Num8z0"/>
    <w:rsid w:val="005644BF"/>
    <w:rPr>
      <w:rFonts w:ascii="Times New Roman" w:eastAsia="Times New Roman" w:hAnsi="Times New Roman" w:cs="Times New Roman"/>
    </w:rPr>
  </w:style>
  <w:style w:type="table" w:customStyle="1" w:styleId="GridTable1Light1">
    <w:name w:val="Grid Table 1 Light1"/>
    <w:basedOn w:val="TableNormal"/>
    <w:uiPriority w:val="46"/>
    <w:rsid w:val="005644BF"/>
    <w:pPr>
      <w:spacing w:after="0" w:line="240" w:lineRule="auto"/>
    </w:pPr>
    <w:rPr>
      <w:rFonts w:ascii="Cambria" w:eastAsia="MS Mincho" w:hAnsi="Cambria" w:cs="Times New Roman"/>
      <w:sz w:val="20"/>
      <w:lang w:val="en-ID"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3">
    <w:name w:val="Plain Table 43"/>
    <w:basedOn w:val="TableNormal"/>
    <w:uiPriority w:val="44"/>
    <w:rsid w:val="005644BF"/>
    <w:pPr>
      <w:spacing w:after="0" w:line="240" w:lineRule="auto"/>
    </w:pPr>
    <w:rPr>
      <w:rFonts w:ascii="Cambria" w:eastAsia="MS Mincho" w:hAnsi="Cambria" w:cs="Times New Roman"/>
      <w:sz w:val="20"/>
      <w:lang w:val="en-ID"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CurrentList1">
    <w:name w:val="Current List1"/>
    <w:uiPriority w:val="99"/>
    <w:rsid w:val="005644BF"/>
    <w:pPr>
      <w:numPr>
        <w:numId w:val="3"/>
      </w:numPr>
    </w:pPr>
  </w:style>
  <w:style w:type="character" w:customStyle="1" w:styleId="textwebstyledtext-sc-1uxddwr-0">
    <w:name w:val="textweb__styledtext-sc-1uxddwr-0"/>
    <w:basedOn w:val="DefaultParagraphFont"/>
    <w:rsid w:val="005644BF"/>
  </w:style>
  <w:style w:type="paragraph" w:customStyle="1" w:styleId="pw-post-body-paragraph">
    <w:name w:val="pw-post-body-paragraph"/>
    <w:basedOn w:val="Normal"/>
    <w:rsid w:val="005644BF"/>
    <w:pPr>
      <w:autoSpaceDE w:val="0"/>
      <w:autoSpaceDN w:val="0"/>
      <w:adjustRightInd w:val="0"/>
      <w:spacing w:before="100" w:beforeAutospacing="1" w:after="100" w:afterAutospacing="1" w:line="240" w:lineRule="auto"/>
    </w:pPr>
    <w:rPr>
      <w:rFonts w:ascii="Courier New" w:eastAsia="MS Mincho" w:hAnsi="Courier New" w:cs="Courier New"/>
      <w:color w:val="000000"/>
      <w:sz w:val="28"/>
      <w:szCs w:val="28"/>
    </w:rPr>
  </w:style>
  <w:style w:type="paragraph" w:customStyle="1" w:styleId="xl65">
    <w:name w:val="xl65"/>
    <w:basedOn w:val="Normal"/>
    <w:rsid w:val="005644BF"/>
    <w:pPr>
      <w:autoSpaceDE w:val="0"/>
      <w:autoSpaceDN w:val="0"/>
      <w:adjustRightInd w:val="0"/>
      <w:spacing w:before="100" w:beforeAutospacing="1" w:after="100" w:afterAutospacing="1" w:line="240" w:lineRule="auto"/>
    </w:pPr>
    <w:rPr>
      <w:rFonts w:ascii="Arial" w:eastAsia="MS Mincho" w:hAnsi="Arial" w:cs="Arial"/>
      <w:color w:val="000000"/>
      <w:sz w:val="20"/>
      <w:szCs w:val="20"/>
    </w:rPr>
  </w:style>
  <w:style w:type="paragraph" w:customStyle="1" w:styleId="xl66">
    <w:name w:val="xl66"/>
    <w:basedOn w:val="Normal"/>
    <w:rsid w:val="005644BF"/>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pPr>
    <w:rPr>
      <w:rFonts w:ascii="Arial" w:eastAsia="MS Mincho" w:hAnsi="Arial" w:cs="Arial"/>
      <w:b/>
      <w:bCs/>
      <w:color w:val="000000"/>
      <w:sz w:val="20"/>
      <w:szCs w:val="20"/>
    </w:rPr>
  </w:style>
  <w:style w:type="paragraph" w:customStyle="1" w:styleId="xl67">
    <w:name w:val="xl67"/>
    <w:basedOn w:val="Normal"/>
    <w:rsid w:val="005644BF"/>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pPr>
    <w:rPr>
      <w:rFonts w:ascii="Arial" w:eastAsia="MS Mincho" w:hAnsi="Arial" w:cs="Arial"/>
      <w:color w:val="000000"/>
      <w:sz w:val="20"/>
      <w:szCs w:val="20"/>
    </w:rPr>
  </w:style>
  <w:style w:type="paragraph" w:customStyle="1" w:styleId="xl68">
    <w:name w:val="xl68"/>
    <w:basedOn w:val="Normal"/>
    <w:rsid w:val="005644BF"/>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pPr>
    <w:rPr>
      <w:rFonts w:ascii="Arial" w:eastAsia="MS Mincho" w:hAnsi="Arial" w:cs="Arial"/>
      <w:color w:val="000000"/>
      <w:sz w:val="20"/>
      <w:szCs w:val="20"/>
    </w:rPr>
  </w:style>
  <w:style w:type="paragraph" w:customStyle="1" w:styleId="xl63">
    <w:name w:val="xl63"/>
    <w:basedOn w:val="Normal"/>
    <w:rsid w:val="005644BF"/>
    <w:pPr>
      <w:pBdr>
        <w:top w:val="single" w:sz="4" w:space="0" w:color="auto"/>
        <w:left w:val="single" w:sz="4" w:space="0" w:color="auto"/>
        <w:bottom w:val="single" w:sz="4" w:space="0" w:color="auto"/>
        <w:right w:val="single" w:sz="4" w:space="0" w:color="auto"/>
      </w:pBdr>
      <w:shd w:val="clear" w:color="000000" w:fill="FCE4D6"/>
      <w:autoSpaceDE w:val="0"/>
      <w:autoSpaceDN w:val="0"/>
      <w:adjustRightInd w:val="0"/>
      <w:spacing w:before="100" w:beforeAutospacing="1" w:after="100" w:afterAutospacing="1" w:line="240" w:lineRule="auto"/>
      <w:jc w:val="center"/>
      <w:textAlignment w:val="center"/>
    </w:pPr>
    <w:rPr>
      <w:rFonts w:ascii="Courier New" w:eastAsia="MS Mincho" w:hAnsi="Courier New" w:cs="Courier New"/>
      <w:b/>
      <w:bCs/>
      <w:color w:val="000000"/>
      <w:sz w:val="28"/>
      <w:szCs w:val="28"/>
    </w:rPr>
  </w:style>
  <w:style w:type="paragraph" w:customStyle="1" w:styleId="xl64">
    <w:name w:val="xl64"/>
    <w:basedOn w:val="Normal"/>
    <w:rsid w:val="005644BF"/>
    <w:pPr>
      <w:pBdr>
        <w:top w:val="single" w:sz="4" w:space="0" w:color="auto"/>
        <w:left w:val="single" w:sz="4" w:space="0" w:color="auto"/>
        <w:right w:val="single" w:sz="4" w:space="0" w:color="auto"/>
      </w:pBdr>
      <w:shd w:val="clear" w:color="000000" w:fill="FCE4D6"/>
      <w:autoSpaceDE w:val="0"/>
      <w:autoSpaceDN w:val="0"/>
      <w:adjustRightInd w:val="0"/>
      <w:spacing w:before="100" w:beforeAutospacing="1" w:after="100" w:afterAutospacing="1" w:line="240" w:lineRule="auto"/>
      <w:jc w:val="center"/>
      <w:textAlignment w:val="center"/>
    </w:pPr>
    <w:rPr>
      <w:rFonts w:ascii="Courier New" w:eastAsia="MS Mincho" w:hAnsi="Courier New" w:cs="Courier New"/>
      <w:b/>
      <w:bCs/>
      <w:color w:val="000000"/>
      <w:sz w:val="28"/>
      <w:szCs w:val="28"/>
    </w:rPr>
  </w:style>
  <w:style w:type="paragraph" w:customStyle="1" w:styleId="xl69">
    <w:name w:val="xl69"/>
    <w:basedOn w:val="Normal"/>
    <w:rsid w:val="005644BF"/>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pPr>
    <w:rPr>
      <w:rFonts w:ascii="Courier New" w:eastAsia="MS Mincho" w:hAnsi="Courier New" w:cs="Courier New"/>
      <w:color w:val="000000"/>
      <w:sz w:val="28"/>
      <w:szCs w:val="28"/>
    </w:rPr>
  </w:style>
  <w:style w:type="paragraph" w:customStyle="1" w:styleId="xl70">
    <w:name w:val="xl70"/>
    <w:basedOn w:val="Normal"/>
    <w:rsid w:val="005644BF"/>
    <w:pPr>
      <w:autoSpaceDE w:val="0"/>
      <w:autoSpaceDN w:val="0"/>
      <w:adjustRightInd w:val="0"/>
      <w:spacing w:before="100" w:beforeAutospacing="1" w:after="100" w:afterAutospacing="1" w:line="240" w:lineRule="auto"/>
      <w:jc w:val="center"/>
    </w:pPr>
    <w:rPr>
      <w:rFonts w:ascii="Courier New" w:eastAsia="MS Mincho" w:hAnsi="Courier New" w:cs="Courier New"/>
      <w:color w:val="000000"/>
      <w:sz w:val="28"/>
      <w:szCs w:val="28"/>
    </w:rPr>
  </w:style>
  <w:style w:type="table" w:styleId="PlainTable4">
    <w:name w:val="Plain Table 4"/>
    <w:basedOn w:val="TableNormal"/>
    <w:uiPriority w:val="44"/>
    <w:rsid w:val="005644BF"/>
    <w:pPr>
      <w:spacing w:after="0" w:line="240" w:lineRule="auto"/>
    </w:pPr>
    <w:rPr>
      <w:szCs w:val="22"/>
      <w:lang w:val="id-ID"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68B1DB1-Normal1">
    <w:name w:val="P68B1DB1-Normal1"/>
    <w:basedOn w:val="Normal"/>
    <w:rsid w:val="005644BF"/>
    <w:pPr>
      <w:spacing w:after="0" w:line="240" w:lineRule="auto"/>
    </w:pPr>
    <w:rPr>
      <w:rFonts w:ascii="Arial" w:hAnsi="Arial" w:cs="Arial"/>
      <w:b/>
      <w:kern w:val="2"/>
      <w:szCs w:val="20"/>
      <w:highlight w:val="yellow"/>
      <w:lang w:val="id-ID" w:eastAsia="id-ID"/>
      <w14:ligatures w14:val="standardContextual"/>
    </w:rPr>
  </w:style>
  <w:style w:type="character" w:customStyle="1" w:styleId="DefaultChar">
    <w:name w:val="Default Char"/>
    <w:basedOn w:val="DefaultParagraphFont"/>
    <w:link w:val="Default"/>
    <w:rsid w:val="00C87483"/>
    <w:rPr>
      <w:rFonts w:ascii="Times New Roman" w:hAnsi="Times New Roman" w:cs="Times New Roman"/>
      <w:color w:val="000000"/>
      <w:sz w:val="24"/>
      <w:szCs w:val="24"/>
    </w:rPr>
  </w:style>
  <w:style w:type="table" w:customStyle="1" w:styleId="TableGrid2">
    <w:name w:val="Table Grid2"/>
    <w:basedOn w:val="TableNormal"/>
    <w:next w:val="TableGrid"/>
    <w:uiPriority w:val="39"/>
    <w:rsid w:val="002826EE"/>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itle-and-info">
    <w:name w:val="article-title-and-info"/>
    <w:basedOn w:val="DefaultParagraphFont"/>
    <w:rsid w:val="002826EE"/>
  </w:style>
  <w:style w:type="character" w:customStyle="1" w:styleId="feature">
    <w:name w:val="feature"/>
    <w:basedOn w:val="DefaultParagraphFont"/>
    <w:rsid w:val="00305BB3"/>
  </w:style>
  <w:style w:type="paragraph" w:customStyle="1" w:styleId="Normal1">
    <w:name w:val="Normal1"/>
    <w:rsid w:val="004C1990"/>
    <w:pPr>
      <w:spacing w:after="200" w:line="276" w:lineRule="auto"/>
    </w:pPr>
    <w:rPr>
      <w:rFonts w:ascii="Calibri" w:eastAsia="Calibri" w:hAnsi="Calibri" w:cs="Calibri"/>
      <w:szCs w:val="22"/>
      <w:lang w:bidi="ar-SA"/>
    </w:rPr>
  </w:style>
  <w:style w:type="table" w:styleId="GridTable4-Accent5">
    <w:name w:val="Grid Table 4 Accent 5"/>
    <w:basedOn w:val="TableNormal"/>
    <w:uiPriority w:val="49"/>
    <w:rsid w:val="00F303B0"/>
    <w:pPr>
      <w:spacing w:after="0" w:line="240" w:lineRule="auto"/>
    </w:pPr>
    <w:rPr>
      <w:szCs w:val="22"/>
      <w:lang w:bidi="ar-SA"/>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ypography-modulelvnit">
    <w:name w:val="typography-module__lvnit"/>
    <w:basedOn w:val="DefaultParagraphFont"/>
    <w:rsid w:val="002863E3"/>
  </w:style>
  <w:style w:type="paragraph" w:customStyle="1" w:styleId="Bibliography1">
    <w:name w:val="Bibliography1"/>
    <w:basedOn w:val="Normal"/>
    <w:next w:val="Normal"/>
    <w:rsid w:val="00FB55B1"/>
    <w:pPr>
      <w:tabs>
        <w:tab w:val="left" w:pos="264"/>
      </w:tabs>
      <w:spacing w:after="240" w:line="240" w:lineRule="auto"/>
      <w:ind w:left="264" w:hanging="264"/>
    </w:pPr>
    <w:rPr>
      <w:rFonts w:ascii="Calibri" w:eastAsia="Calibri" w:hAnsi="Calibri" w:cs="Times New Roman"/>
    </w:rPr>
  </w:style>
  <w:style w:type="paragraph" w:customStyle="1" w:styleId="pb-2">
    <w:name w:val="pb-2"/>
    <w:basedOn w:val="Normal"/>
    <w:rsid w:val="00AD7E9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538827">
      <w:bodyDiv w:val="1"/>
      <w:marLeft w:val="0"/>
      <w:marRight w:val="0"/>
      <w:marTop w:val="0"/>
      <w:marBottom w:val="0"/>
      <w:divBdr>
        <w:top w:val="none" w:sz="0" w:space="0" w:color="auto"/>
        <w:left w:val="none" w:sz="0" w:space="0" w:color="auto"/>
        <w:bottom w:val="none" w:sz="0" w:space="0" w:color="auto"/>
        <w:right w:val="none" w:sz="0" w:space="0" w:color="auto"/>
      </w:divBdr>
    </w:div>
    <w:div w:id="1287661195">
      <w:bodyDiv w:val="1"/>
      <w:marLeft w:val="0"/>
      <w:marRight w:val="0"/>
      <w:marTop w:val="0"/>
      <w:marBottom w:val="0"/>
      <w:divBdr>
        <w:top w:val="none" w:sz="0" w:space="0" w:color="auto"/>
        <w:left w:val="none" w:sz="0" w:space="0" w:color="auto"/>
        <w:bottom w:val="none" w:sz="0" w:space="0" w:color="auto"/>
        <w:right w:val="none" w:sz="0" w:space="0" w:color="auto"/>
      </w:divBdr>
    </w:div>
    <w:div w:id="169472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4.0/" TargetMode="External"/><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hyperlink" Target="https://www.acgpublishing.com/" TargetMode="External"/><Relationship Id="rId2" Type="http://schemas.openxmlformats.org/officeDocument/2006/relationships/hyperlink" Target="https://www.acgpublishing.com/" TargetMode="External"/><Relationship Id="rId1" Type="http://schemas.openxmlformats.org/officeDocument/2006/relationships/image" Target="media/image7.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AFA74-97EB-4C2E-A22C-095921C7D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8</Pages>
  <Words>2432</Words>
  <Characters>13866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Jawed Haider</dc:creator>
  <cp:keywords/>
  <dc:description/>
  <cp:lastModifiedBy>Jawed Haider</cp:lastModifiedBy>
  <cp:revision>133</cp:revision>
  <cp:lastPrinted>2023-12-25T09:44:00Z</cp:lastPrinted>
  <dcterms:created xsi:type="dcterms:W3CDTF">2023-10-18T16:42:00Z</dcterms:created>
  <dcterms:modified xsi:type="dcterms:W3CDTF">2023-12-25T09:44:00Z</dcterms:modified>
</cp:coreProperties>
</file>